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OLE_LINK8"/>
    <w:bookmarkStart w:id="1" w:name="OLE_LINK10"/>
    <w:p w14:paraId="2A7623CA" w14:textId="4CD1ED50" w:rsidR="00E14EB5" w:rsidRPr="009914B2" w:rsidRDefault="00394F2F" w:rsidP="00CC626E">
      <w:pPr>
        <w:pStyle w:val="berschrift1"/>
        <w:tabs>
          <w:tab w:val="left" w:pos="6655"/>
        </w:tabs>
        <w:ind w:left="0"/>
        <w:rPr>
          <w:sz w:val="28"/>
          <w:szCs w:val="28"/>
        </w:rPr>
        <w:sectPr w:rsidR="00E14EB5" w:rsidRPr="009914B2" w:rsidSect="004145FB">
          <w:headerReference w:type="default" r:id="rId8"/>
          <w:footerReference w:type="default" r:id="rId9"/>
          <w:headerReference w:type="first" r:id="rId10"/>
          <w:footerReference w:type="first" r:id="rId11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r>
        <w:rPr>
          <w:b w:val="0"/>
          <w:b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740B2BE" wp14:editId="2C89F932">
                <wp:simplePos x="0" y="0"/>
                <wp:positionH relativeFrom="page">
                  <wp:align>right</wp:align>
                </wp:positionH>
                <wp:positionV relativeFrom="paragraph">
                  <wp:posOffset>-1101725</wp:posOffset>
                </wp:positionV>
                <wp:extent cx="1673225" cy="1751330"/>
                <wp:effectExtent l="0" t="0" r="0" b="1270"/>
                <wp:wrapNone/>
                <wp:docPr id="24" name="Textfeld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175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232F351" w14:textId="77777777" w:rsidR="00394F2F" w:rsidRPr="00942CEB" w:rsidRDefault="00394F2F" w:rsidP="00394F2F">
                            <w:pPr>
                              <w:pStyle w:val="Festool6pt"/>
                              <w:rPr>
                                <w:b/>
                                <w:color w:val="A6A6A6"/>
                                <w:lang w:val="en-US"/>
                              </w:rPr>
                            </w:pPr>
                            <w:proofErr w:type="spellStart"/>
                            <w:r w:rsidRPr="00942CEB">
                              <w:rPr>
                                <w:b/>
                                <w:color w:val="A6A6A6"/>
                                <w:lang w:val="en-US"/>
                              </w:rPr>
                              <w:t>Infolinka</w:t>
                            </w:r>
                            <w:proofErr w:type="spellEnd"/>
                            <w:r w:rsidRPr="00942CEB">
                              <w:rPr>
                                <w:b/>
                                <w:color w:val="A6A6A6"/>
                                <w:lang w:val="en-US"/>
                              </w:rPr>
                              <w:t xml:space="preserve"> pre </w:t>
                            </w:r>
                            <w:proofErr w:type="spellStart"/>
                            <w:r w:rsidRPr="00942CEB">
                              <w:rPr>
                                <w:b/>
                                <w:color w:val="A6A6A6"/>
                                <w:lang w:val="en-US"/>
                              </w:rPr>
                              <w:t>odbornú</w:t>
                            </w:r>
                            <w:proofErr w:type="spellEnd"/>
                            <w:r w:rsidRPr="00942CEB">
                              <w:rPr>
                                <w:b/>
                                <w:color w:val="A6A6A6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42CEB">
                              <w:rPr>
                                <w:b/>
                                <w:color w:val="A6A6A6"/>
                                <w:lang w:val="en-US"/>
                              </w:rPr>
                              <w:t>tlač</w:t>
                            </w:r>
                            <w:proofErr w:type="spellEnd"/>
                            <w:r w:rsidRPr="00942CEB">
                              <w:rPr>
                                <w:b/>
                                <w:color w:val="A6A6A6"/>
                                <w:lang w:val="en-US"/>
                              </w:rPr>
                              <w:t xml:space="preserve"> a </w:t>
                            </w:r>
                            <w:proofErr w:type="spellStart"/>
                            <w:r w:rsidRPr="00942CEB">
                              <w:rPr>
                                <w:b/>
                                <w:color w:val="A6A6A6"/>
                                <w:lang w:val="en-US"/>
                              </w:rPr>
                              <w:t>novinárov</w:t>
                            </w:r>
                            <w:proofErr w:type="spellEnd"/>
                          </w:p>
                          <w:p w14:paraId="67AD3E6B" w14:textId="77777777" w:rsidR="00394F2F" w:rsidRPr="00942CEB" w:rsidRDefault="00394F2F" w:rsidP="00394F2F">
                            <w:pPr>
                              <w:pStyle w:val="Festool6pt"/>
                              <w:rPr>
                                <w:b/>
                                <w:color w:val="A6A6A6"/>
                                <w:lang w:val="en-US"/>
                              </w:rPr>
                            </w:pPr>
                          </w:p>
                          <w:p w14:paraId="7C408076" w14:textId="77777777" w:rsidR="00394F2F" w:rsidRDefault="00394F2F" w:rsidP="00394F2F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  <w:lang w:val="hu-HU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szCs w:val="12"/>
                              </w:rPr>
                              <w:t>Tooltechnic System K.f.t.</w:t>
                            </w:r>
                          </w:p>
                          <w:p w14:paraId="518D16CB" w14:textId="77777777" w:rsidR="00394F2F" w:rsidRDefault="00394F2F" w:rsidP="00394F2F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szCs w:val="12"/>
                              </w:rPr>
                              <w:t xml:space="preserve">Dóra Szepesy  </w:t>
                            </w:r>
                          </w:p>
                          <w:p w14:paraId="2CB04130" w14:textId="77777777" w:rsidR="00394F2F" w:rsidRDefault="00394F2F" w:rsidP="00394F2F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szCs w:val="12"/>
                              </w:rPr>
                              <w:t>Tel.: +36 1 297 1357</w:t>
                            </w:r>
                          </w:p>
                          <w:p w14:paraId="00C1A74E" w14:textId="77777777" w:rsidR="00394F2F" w:rsidRDefault="00394F2F" w:rsidP="00394F2F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szCs w:val="12"/>
                              </w:rPr>
                              <w:t>Mobil: +36 30 251 2639</w:t>
                            </w:r>
                          </w:p>
                          <w:p w14:paraId="203C1F26" w14:textId="77777777" w:rsidR="00394F2F" w:rsidRDefault="00394F2F" w:rsidP="00394F2F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szCs w:val="12"/>
                              </w:rPr>
                              <w:t>dora.szepesy@festool.hu</w:t>
                            </w:r>
                          </w:p>
                          <w:p w14:paraId="3D83B70B" w14:textId="77777777" w:rsidR="00394F2F" w:rsidRPr="00DE5483" w:rsidRDefault="004B2BF1" w:rsidP="00394F2F">
                            <w:pPr>
                              <w:spacing w:line="240" w:lineRule="auto"/>
                              <w:rPr>
                                <w:color w:val="A6A6A6"/>
                                <w:sz w:val="12"/>
                                <w:szCs w:val="12"/>
                              </w:rPr>
                            </w:pPr>
                            <w:hyperlink r:id="rId12" w:history="1">
                              <w:r w:rsidR="00394F2F" w:rsidRPr="00DE5483">
                                <w:rPr>
                                  <w:rStyle w:val="Hyperlink"/>
                                  <w:color w:val="A6A6A6"/>
                                  <w:sz w:val="12"/>
                                  <w:szCs w:val="12"/>
                                  <w:u w:val="none"/>
                                </w:rPr>
                                <w:t>www.festool.bg</w:t>
                              </w:r>
                            </w:hyperlink>
                            <w:r w:rsidR="00394F2F" w:rsidRPr="00DE5483">
                              <w:rPr>
                                <w:color w:val="A6A6A6"/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  <w:p w14:paraId="0111F5DB" w14:textId="77777777" w:rsidR="00394F2F" w:rsidRPr="004E0F59" w:rsidRDefault="00394F2F" w:rsidP="00394F2F">
                            <w:pPr>
                              <w:pStyle w:val="Festool8pt"/>
                              <w:rPr>
                                <w:rFonts w:cs="Times New Roman"/>
                                <w:color w:val="FF0000"/>
                                <w:sz w:val="12"/>
                                <w:szCs w:val="12"/>
                                <w:lang w:bidi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40B2BE" id="_x0000_t202" coordsize="21600,21600" o:spt="202" path="m,l,21600r21600,l21600,xe">
                <v:stroke joinstyle="miter"/>
                <v:path gradientshapeok="t" o:connecttype="rect"/>
              </v:shapetype>
              <v:shape id="Textfeld 24" o:spid="_x0000_s1026" type="#_x0000_t202" style="position:absolute;margin-left:80.55pt;margin-top:-86.75pt;width:131.75pt;height:137.9pt;z-index:25165824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" filled="f" stroked="f">
                <v:textbox>
                  <w:txbxContent>
                    <w:p w14:paraId="3232F351" w14:textId="77777777" w:rsidR="00394F2F" w:rsidRPr="00942CEB" w:rsidRDefault="00394F2F" w:rsidP="00394F2F">
                      <w:pPr>
                        <w:pStyle w:val="Festool6pt"/>
                        <w:rPr>
                          <w:b/>
                          <w:color w:val="A6A6A6"/>
                          <w:lang w:val="en-US"/>
                        </w:rPr>
                      </w:pPr>
                      <w:proofErr w:type="spellStart"/>
                      <w:r w:rsidRPr="00942CEB">
                        <w:rPr>
                          <w:b/>
                          <w:color w:val="A6A6A6"/>
                          <w:lang w:val="en-US"/>
                        </w:rPr>
                        <w:t>Infolinka</w:t>
                      </w:r>
                      <w:proofErr w:type="spellEnd"/>
                      <w:r w:rsidRPr="00942CEB">
                        <w:rPr>
                          <w:b/>
                          <w:color w:val="A6A6A6"/>
                          <w:lang w:val="en-US"/>
                        </w:rPr>
                        <w:t xml:space="preserve"> pre </w:t>
                      </w:r>
                      <w:proofErr w:type="spellStart"/>
                      <w:r w:rsidRPr="00942CEB">
                        <w:rPr>
                          <w:b/>
                          <w:color w:val="A6A6A6"/>
                          <w:lang w:val="en-US"/>
                        </w:rPr>
                        <w:t>odbornú</w:t>
                      </w:r>
                      <w:proofErr w:type="spellEnd"/>
                      <w:r w:rsidRPr="00942CEB">
                        <w:rPr>
                          <w:b/>
                          <w:color w:val="A6A6A6"/>
                          <w:lang w:val="en-US"/>
                        </w:rPr>
                        <w:t xml:space="preserve"> </w:t>
                      </w:r>
                      <w:proofErr w:type="spellStart"/>
                      <w:r w:rsidRPr="00942CEB">
                        <w:rPr>
                          <w:b/>
                          <w:color w:val="A6A6A6"/>
                          <w:lang w:val="en-US"/>
                        </w:rPr>
                        <w:t>tlač</w:t>
                      </w:r>
                      <w:proofErr w:type="spellEnd"/>
                      <w:r w:rsidRPr="00942CEB">
                        <w:rPr>
                          <w:b/>
                          <w:color w:val="A6A6A6"/>
                          <w:lang w:val="en-US"/>
                        </w:rPr>
                        <w:t xml:space="preserve"> a </w:t>
                      </w:r>
                      <w:proofErr w:type="spellStart"/>
                      <w:r w:rsidRPr="00942CEB">
                        <w:rPr>
                          <w:b/>
                          <w:color w:val="A6A6A6"/>
                          <w:lang w:val="en-US"/>
                        </w:rPr>
                        <w:t>novinárov</w:t>
                      </w:r>
                      <w:proofErr w:type="spellEnd"/>
                    </w:p>
                    <w:p w14:paraId="67AD3E6B" w14:textId="77777777" w:rsidR="00394F2F" w:rsidRPr="00942CEB" w:rsidRDefault="00394F2F" w:rsidP="00394F2F">
                      <w:pPr>
                        <w:pStyle w:val="Festool6pt"/>
                        <w:rPr>
                          <w:b/>
                          <w:color w:val="A6A6A6"/>
                          <w:lang w:val="en-US"/>
                        </w:rPr>
                      </w:pPr>
                    </w:p>
                    <w:p w14:paraId="7C408076" w14:textId="77777777" w:rsidR="00394F2F" w:rsidRDefault="00394F2F" w:rsidP="00394F2F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  <w:lang w:val="hu-HU"/>
                        </w:rPr>
                      </w:pPr>
                      <w:r>
                        <w:rPr>
                          <w:color w:val="A6A6A6"/>
                          <w:sz w:val="12"/>
                          <w:szCs w:val="12"/>
                        </w:rPr>
                        <w:t>Tooltechnic System K.f.t.</w:t>
                      </w:r>
                    </w:p>
                    <w:p w14:paraId="518D16CB" w14:textId="77777777" w:rsidR="00394F2F" w:rsidRDefault="00394F2F" w:rsidP="00394F2F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r>
                        <w:rPr>
                          <w:color w:val="A6A6A6"/>
                          <w:sz w:val="12"/>
                          <w:szCs w:val="12"/>
                        </w:rPr>
                        <w:t xml:space="preserve">Dóra Szepesy  </w:t>
                      </w:r>
                    </w:p>
                    <w:p w14:paraId="2CB04130" w14:textId="77777777" w:rsidR="00394F2F" w:rsidRDefault="00394F2F" w:rsidP="00394F2F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r>
                        <w:rPr>
                          <w:color w:val="A6A6A6"/>
                          <w:sz w:val="12"/>
                          <w:szCs w:val="12"/>
                        </w:rPr>
                        <w:t>Tel.: +36 1 297 1357</w:t>
                      </w:r>
                    </w:p>
                    <w:p w14:paraId="00C1A74E" w14:textId="77777777" w:rsidR="00394F2F" w:rsidRDefault="00394F2F" w:rsidP="00394F2F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r>
                        <w:rPr>
                          <w:color w:val="A6A6A6"/>
                          <w:sz w:val="12"/>
                          <w:szCs w:val="12"/>
                        </w:rPr>
                        <w:t>Mobil: +36 30 251 2639</w:t>
                      </w:r>
                    </w:p>
                    <w:p w14:paraId="203C1F26" w14:textId="77777777" w:rsidR="00394F2F" w:rsidRDefault="00394F2F" w:rsidP="00394F2F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r>
                        <w:rPr>
                          <w:color w:val="A6A6A6"/>
                          <w:sz w:val="12"/>
                          <w:szCs w:val="12"/>
                        </w:rPr>
                        <w:t>dora.szepesy@festool.hu</w:t>
                      </w:r>
                    </w:p>
                    <w:p w14:paraId="3D83B70B" w14:textId="77777777" w:rsidR="00394F2F" w:rsidRPr="00DE5483" w:rsidRDefault="00394F2F" w:rsidP="00394F2F">
                      <w:pPr>
                        <w:spacing w:line="240" w:lineRule="auto"/>
                        <w:rPr>
                          <w:color w:val="A6A6A6"/>
                          <w:sz w:val="12"/>
                          <w:szCs w:val="12"/>
                        </w:rPr>
                      </w:pPr>
                      <w:hyperlink r:id="rId13" w:history="1">
                        <w:r w:rsidRPr="00DE5483">
                          <w:rPr>
                            <w:rStyle w:val="Hyperlink"/>
                            <w:color w:val="A6A6A6"/>
                            <w:sz w:val="12"/>
                            <w:szCs w:val="12"/>
                            <w:u w:val="none"/>
                          </w:rPr>
                          <w:t>www.festool.bg</w:t>
                        </w:r>
                      </w:hyperlink>
                      <w:r w:rsidRPr="00DE5483">
                        <w:rPr>
                          <w:color w:val="A6A6A6"/>
                          <w:sz w:val="12"/>
                          <w:szCs w:val="12"/>
                        </w:rPr>
                        <w:t xml:space="preserve"> </w:t>
                      </w:r>
                    </w:p>
                    <w:p w14:paraId="0111F5DB" w14:textId="77777777" w:rsidR="00394F2F" w:rsidRPr="004E0F59" w:rsidRDefault="00394F2F" w:rsidP="00394F2F">
                      <w:pPr>
                        <w:pStyle w:val="Festool8pt"/>
                        <w:rPr>
                          <w:rFonts w:cs="Times New Roman"/>
                          <w:color w:val="FF0000"/>
                          <w:sz w:val="12"/>
                          <w:szCs w:val="12"/>
                          <w:lang w:bidi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1147B4E2" w14:textId="4D9165B1" w:rsidR="00196896" w:rsidRPr="009914B2" w:rsidRDefault="00C01314" w:rsidP="00936ABC">
      <w:pPr>
        <w:rPr>
          <w:b/>
          <w:sz w:val="28"/>
          <w:szCs w:val="28"/>
        </w:rPr>
      </w:pPr>
      <w:r w:rsidRPr="009914B2">
        <w:rPr>
          <w:b/>
          <w:noProof/>
          <w:sz w:val="28"/>
        </w:rPr>
        <w:t>Na scénu prichádza tá najvyššia precíznosť</w:t>
      </w:r>
    </w:p>
    <w:p w14:paraId="06F2F3EF" w14:textId="5FE1811F" w:rsidR="001933DC" w:rsidRPr="009914B2" w:rsidRDefault="0095774B" w:rsidP="009D098C">
      <w:pPr>
        <w:jc w:val="both"/>
        <w:rPr>
          <w:b/>
        </w:rPr>
      </w:pPr>
      <w:r w:rsidRPr="009914B2">
        <w:rPr>
          <w:b/>
        </w:rPr>
        <w:t>Nová horná fréza OF 1010 R od firmy Festool</w:t>
      </w:r>
    </w:p>
    <w:p w14:paraId="3184C349" w14:textId="71A472B8" w:rsidR="00B855F3" w:rsidRPr="009914B2" w:rsidRDefault="00B855F3" w:rsidP="006133D9">
      <w:pPr>
        <w:jc w:val="both"/>
        <w:rPr>
          <w:b/>
          <w:bCs/>
        </w:rPr>
      </w:pPr>
    </w:p>
    <w:p w14:paraId="4D44887B" w14:textId="1175C956" w:rsidR="00E03854" w:rsidRPr="009914B2" w:rsidRDefault="00C01314" w:rsidP="006133D9">
      <w:pPr>
        <w:jc w:val="both"/>
        <w:rPr>
          <w:b/>
          <w:bCs/>
        </w:rPr>
      </w:pPr>
      <w:r w:rsidRPr="009914B2">
        <w:rPr>
          <w:b/>
        </w:rPr>
        <w:t>Nová OF 1010 R dôsledne pokračuje v tradícii úspechu horných fréz Festool. OF 1010 R pritom reprezentuje najnovšiu generáciu horných fréz Festool a boduje ďalšími vylepšeniami a praktickými novinkami. Na scénu prichádza tá najvyššia precíznosť!</w:t>
      </w:r>
    </w:p>
    <w:p w14:paraId="3541E94F" w14:textId="77777777" w:rsidR="00A82C56" w:rsidRPr="009914B2" w:rsidRDefault="00A82C56" w:rsidP="00C01314">
      <w:pPr>
        <w:jc w:val="both"/>
        <w:rPr>
          <w:b/>
          <w:bCs/>
        </w:rPr>
      </w:pPr>
    </w:p>
    <w:p w14:paraId="07F9437C" w14:textId="19F4F579" w:rsidR="0009660B" w:rsidRPr="009914B2" w:rsidRDefault="00EA0279" w:rsidP="00EA0279">
      <w:pPr>
        <w:jc w:val="both"/>
      </w:pPr>
      <w:r w:rsidRPr="009914B2">
        <w:t>Robustná a súčasne presná – s obojstranným stĺpikovým upínaním odoláva horná fréza OF 1010 R skrúteniu, a je tak mimoriadne presná pri používaní. Vďaka nastaviteľnému nulovému bodu sa dá hĺbka frézovania nastaviť v priebehu niekoľkých sekúnd s presnosťou na 1/10 mm na ľubovoľnom mieste. Nový bočný doraz z tlakového odliatku hliníka je odolný a ľahko nastaviteľný vďaka integrovanému presnému nastavovaniu, úplne bez potreby dodatočného nástroja. Vodiace čeľuste pritom ponúkajú dokonalú dorazovú plochu, ktorá sa dá jednoducho a bez ďalších nástrojov nastaviť podľa frézy.  Výsledok frézovania je dokonalý, časovo náročné dodatočné úpravy sú minulosťou. Vďaka ergonomickej pozdĺžnej rukoväti sedí OF 1010 R v ruke mimoriadne dobre a dá sa viesť bezpečne a pohodlne.</w:t>
      </w:r>
    </w:p>
    <w:p w14:paraId="33AF101D" w14:textId="77777777" w:rsidR="005709D8" w:rsidRPr="009914B2" w:rsidRDefault="005709D8" w:rsidP="005709D8">
      <w:pPr>
        <w:jc w:val="both"/>
      </w:pPr>
    </w:p>
    <w:p w14:paraId="25D9717D" w14:textId="22F9952E" w:rsidR="005709D8" w:rsidRPr="009914B2" w:rsidRDefault="005709D8" w:rsidP="005709D8">
      <w:pPr>
        <w:jc w:val="both"/>
      </w:pPr>
      <w:r w:rsidRPr="009914B2">
        <w:rPr>
          <w:b/>
        </w:rPr>
        <w:t>Dokonalé výsledky vďaka svetelnému prstencu</w:t>
      </w:r>
    </w:p>
    <w:p w14:paraId="5DBE8166" w14:textId="05C30668" w:rsidR="005709D8" w:rsidRPr="009914B2" w:rsidRDefault="005709D8" w:rsidP="005709D8">
      <w:pPr>
        <w:jc w:val="both"/>
      </w:pPr>
      <w:r w:rsidRPr="009914B2">
        <w:t xml:space="preserve">Silnou stránkou náradia OF 1010 R je dobre viditeľná a prehľadná pracovná oblasť. </w:t>
      </w:r>
    </w:p>
    <w:p w14:paraId="5C6F11AB" w14:textId="70771CF7" w:rsidR="005709D8" w:rsidRPr="009914B2" w:rsidRDefault="005709D8" w:rsidP="005709D8">
      <w:pPr>
        <w:jc w:val="both"/>
      </w:pPr>
      <w:r w:rsidRPr="009914B2">
        <w:lastRenderedPageBreak/>
        <w:t>Voľný výhľad na frézovací nástroj a nové LED svetlo v pracovnej oblasti zabezpečia absolútne presné výsledky. Nový LED svetelný prstenec je namontovaný priamo do základnej dosky OF 1010 R a osvetľuje miesto frézovania bez akýchkoľvek tieňov. LED svetlo sa dá variabilne nastavovať s dvomi stupňami jasu a doba svietenia je až 6 hodín. Akumulátorová jednotka je odnímateľná a dá sa jednoducho nabíjať cez rozhranie USB-C.</w:t>
      </w:r>
    </w:p>
    <w:p w14:paraId="78D253C7" w14:textId="77777777" w:rsidR="0017596E" w:rsidRPr="009914B2" w:rsidRDefault="0017596E" w:rsidP="00E30D70">
      <w:pPr>
        <w:jc w:val="both"/>
      </w:pPr>
    </w:p>
    <w:p w14:paraId="6A191394" w14:textId="63D9A358" w:rsidR="0017596E" w:rsidRPr="009914B2" w:rsidRDefault="0017596E" w:rsidP="00E30D70">
      <w:pPr>
        <w:jc w:val="both"/>
        <w:rPr>
          <w:b/>
          <w:bCs/>
        </w:rPr>
      </w:pPr>
      <w:r w:rsidRPr="009914B2">
        <w:rPr>
          <w:b/>
        </w:rPr>
        <w:t>Takmer neobmedzené možnosti použitia</w:t>
      </w:r>
    </w:p>
    <w:p w14:paraId="279CF087" w14:textId="5F8763DC" w:rsidR="005709D8" w:rsidRPr="009914B2" w:rsidRDefault="00140EC4" w:rsidP="00EC3532">
      <w:pPr>
        <w:jc w:val="both"/>
      </w:pPr>
      <w:r w:rsidRPr="009914B2">
        <w:t xml:space="preserve">Typický Festool: Vďaka veľkému rozsahu dômyselného systémového príslušenstva, ako sú frézovacie nástroje, frézovacie šablóny, vodiace koľajničky a spájací systém VS 600, sú možnosti využitia náradia OF 1010 R takmer neobmedzené. Vynikajúce základné vybavenie príslušenstvom ponúka Systainer s príslušenstvom pre OF 1010 (vo variantoch súprav je obsiahnutý v rozsahu dodávky alebo dostupný zvlášť). Systainer na príslušenstvo obsahuje mnoho praktických pomocníkov, ako je adaptér pre vodiace koľajničky, pracovné dosky, kopírovacie krúžky a mnoho iného. </w:t>
      </w:r>
    </w:p>
    <w:p w14:paraId="66A782DE" w14:textId="77777777" w:rsidR="005709D8" w:rsidRPr="009914B2" w:rsidRDefault="005709D8" w:rsidP="00EC3532">
      <w:pPr>
        <w:jc w:val="both"/>
      </w:pPr>
    </w:p>
    <w:p w14:paraId="755CA21B" w14:textId="02F8C4AD" w:rsidR="005709D8" w:rsidRPr="009914B2" w:rsidRDefault="005709D8" w:rsidP="005709D8">
      <w:pPr>
        <w:jc w:val="both"/>
        <w:rPr>
          <w:b/>
          <w:bCs/>
        </w:rPr>
      </w:pPr>
      <w:r w:rsidRPr="009914B2">
        <w:rPr>
          <w:b/>
        </w:rPr>
        <w:t xml:space="preserve">Jeden Systainer, mnoho možností </w:t>
      </w:r>
    </w:p>
    <w:p w14:paraId="1EE47CB7" w14:textId="77777777" w:rsidR="005C5CD3" w:rsidRPr="009914B2" w:rsidRDefault="005709D8" w:rsidP="005709D8">
      <w:pPr>
        <w:jc w:val="both"/>
      </w:pPr>
      <w:r w:rsidRPr="009914B2">
        <w:t xml:space="preserve">Vo variante súpravy prichádza náradie OF 1010 R vrátane Systainera na príslušenstvo. Ten obsahuje okrem iného adaptér pre vodiace koľajničky, kopírovacie krúžky, pracovné dosky a veľa ďalších praktických pomocníkov na mnoho spôsobov použitia. Najlepšie na tom je, že: v praktickom Systaineri³ je všetko príslušenstvo riadne uložené, dobre chránené a vždy poruke. Mysleli sme aj na uschovanie frézovacích nástrojov – okrem rozsiahleho príslušenstva ponúka Systainer³ ešte aj dodatočné pozície pre frézovacie nástroje. </w:t>
      </w:r>
    </w:p>
    <w:p w14:paraId="640AD3C2" w14:textId="77777777" w:rsidR="005C5CD3" w:rsidRPr="009914B2" w:rsidRDefault="005C5CD3" w:rsidP="005709D8">
      <w:pPr>
        <w:jc w:val="both"/>
      </w:pPr>
    </w:p>
    <w:p w14:paraId="630EDF3D" w14:textId="3E91377F" w:rsidR="00EC3532" w:rsidRPr="009914B2" w:rsidRDefault="005709D8" w:rsidP="005709D8">
      <w:pPr>
        <w:jc w:val="both"/>
      </w:pPr>
      <w:r w:rsidRPr="009914B2">
        <w:t>Nová horná fréza OF 1010 R je dostupná od februára 2024 vo vybraných špecializovaných obchodoch.</w:t>
      </w:r>
    </w:p>
    <w:p w14:paraId="2C5F861C" w14:textId="67A89C43" w:rsidR="00830B3D" w:rsidRPr="009914B2" w:rsidRDefault="00830B3D" w:rsidP="005709D8">
      <w:pPr>
        <w:jc w:val="both"/>
      </w:pPr>
    </w:p>
    <w:p w14:paraId="558F7318" w14:textId="77777777" w:rsidR="00830B3D" w:rsidRPr="009914B2" w:rsidRDefault="00830B3D" w:rsidP="00830B3D">
      <w:pPr>
        <w:jc w:val="both"/>
        <w:rPr>
          <w:b/>
          <w:bCs/>
        </w:rPr>
      </w:pPr>
      <w:r w:rsidRPr="009914B2">
        <w:rPr>
          <w:b/>
        </w:rPr>
        <w:t>Príslušenstvo Festool vás posunie ďalej</w:t>
      </w:r>
    </w:p>
    <w:p w14:paraId="4A7FAA1B" w14:textId="7B3F300A" w:rsidR="00830B3D" w:rsidRPr="009914B2" w:rsidRDefault="00830B3D" w:rsidP="00830B3D">
      <w:pPr>
        <w:jc w:val="both"/>
      </w:pPr>
      <w:r w:rsidRPr="009914B2">
        <w:t xml:space="preserve">Príslušenstvo Festool s viac ako 1 700 výrobkami mimoriadne rozširuje možnosti použitia a navyše poskytuje pre každé použitie presne také príslušenstvo, ktoré je potrebné. „Festool vyvíja nielen náradie, ale systémovo aj príslušenstvo, ktoré našich používateľov a používateľky posunie ďalej. Pretože každé elektrické náradie je v konečnom dôsledku iba také dobré, aké </w:t>
      </w:r>
      <w:r w:rsidRPr="009914B2">
        <w:lastRenderedPageBreak/>
        <w:t>dobré je príslušenstvo, s ktorým sa používa. Kladieme dôraz na presnosť a kvalitu, účinnosť a kompatibilitu. Naše riešenia z oblasti príslušenstva zvyšujú produktivitu a znižujú potrebu dodatočných úprav. Naším cieľom je pritom čo najlepší priebeh práce. Od pílového kotúča či listu, cez brúsivá, až po príslušenstvo pre naše frézy a riešenia na prácu bez prachu. A pretože príslušenstvo hrá nielen v našom systéme, ale predovšetkým pre našich zákazníkov a ich prácu takú dôležitú úlohu, kladieme do stredu pozornosti riešenia príslušenstva, ktoré sú stále presnejšie a stále lepšie zladené s naším systémom a daným použitím. Rok 2024 bude pre Festool rokom príslušenstva a môžete sa tešiť na množstvo zaujímavých a dômyselných riešení, ktoré ešte viac zjednodušia každodennú prácu,“ hovorí Sascha Menges, CEO Festool GmbH.</w:t>
      </w:r>
    </w:p>
    <w:p w14:paraId="34963B0A" w14:textId="4E8E48D5" w:rsidR="00B4737E" w:rsidRPr="009914B2" w:rsidRDefault="00B4737E" w:rsidP="00B4737E">
      <w:pPr>
        <w:jc w:val="both"/>
        <w:rPr>
          <w:szCs w:val="20"/>
        </w:rPr>
      </w:pPr>
      <w:r w:rsidRPr="009914B2">
        <w:t>___________________________________</w:t>
      </w:r>
    </w:p>
    <w:p w14:paraId="0263ABA1" w14:textId="0EB3BEB1" w:rsidR="00250D62" w:rsidRPr="009914B2" w:rsidRDefault="00B4737E" w:rsidP="00250D62">
      <w:pPr>
        <w:jc w:val="both"/>
        <w:rPr>
          <w:sz w:val="16"/>
          <w:szCs w:val="16"/>
        </w:rPr>
      </w:pPr>
      <w:r w:rsidRPr="009914B2">
        <w:rPr>
          <w:sz w:val="16"/>
        </w:rPr>
        <w:t>Rozsah: cca 4 10</w:t>
      </w:r>
      <w:r w:rsidR="00394F2F">
        <w:rPr>
          <w:sz w:val="16"/>
        </w:rPr>
        <w:t>5</w:t>
      </w:r>
      <w:r w:rsidRPr="009914B2">
        <w:rPr>
          <w:sz w:val="16"/>
        </w:rPr>
        <w:t xml:space="preserve"> znakov (s medzerami)</w:t>
      </w:r>
    </w:p>
    <w:p w14:paraId="44BBED6B" w14:textId="77777777" w:rsidR="00770ACF" w:rsidRPr="009914B2" w:rsidRDefault="00770ACF" w:rsidP="00250D62">
      <w:pPr>
        <w:jc w:val="both"/>
        <w:rPr>
          <w:sz w:val="16"/>
          <w:szCs w:val="16"/>
        </w:rPr>
      </w:pPr>
    </w:p>
    <w:p w14:paraId="63E8B7F8" w14:textId="77777777" w:rsidR="009368EB" w:rsidRPr="009914B2" w:rsidRDefault="009368EB" w:rsidP="005E21D1">
      <w:pPr>
        <w:jc w:val="both"/>
        <w:rPr>
          <w:b/>
          <w:bCs/>
          <w:szCs w:val="20"/>
        </w:rPr>
      </w:pPr>
    </w:p>
    <w:p w14:paraId="36C518C7" w14:textId="77777777" w:rsidR="009368EB" w:rsidRPr="009914B2" w:rsidRDefault="009368EB" w:rsidP="005E21D1">
      <w:pPr>
        <w:jc w:val="both"/>
        <w:rPr>
          <w:b/>
          <w:bCs/>
          <w:szCs w:val="20"/>
        </w:rPr>
      </w:pPr>
    </w:p>
    <w:p w14:paraId="6EA1702E" w14:textId="71E69A94" w:rsidR="005E21D1" w:rsidRPr="009914B2" w:rsidRDefault="005E21D1" w:rsidP="005E21D1">
      <w:pPr>
        <w:jc w:val="both"/>
        <w:rPr>
          <w:b/>
          <w:bCs/>
          <w:szCs w:val="20"/>
        </w:rPr>
      </w:pPr>
      <w:r w:rsidRPr="009914B2">
        <w:rPr>
          <w:b/>
        </w:rPr>
        <w:t>Technické údaje OF 1010 R</w:t>
      </w:r>
    </w:p>
    <w:p w14:paraId="0280811B" w14:textId="6D4738F4" w:rsidR="0040415F" w:rsidRPr="009914B2" w:rsidRDefault="0040415F" w:rsidP="0040415F">
      <w:pPr>
        <w:spacing w:line="240" w:lineRule="auto"/>
        <w:jc w:val="both"/>
        <w:rPr>
          <w:bCs/>
        </w:rPr>
      </w:pPr>
      <w:r w:rsidRPr="009914B2">
        <w:t xml:space="preserve">Príkon </w:t>
      </w:r>
      <w:r w:rsidRPr="009914B2">
        <w:tab/>
      </w:r>
      <w:r w:rsidRPr="009914B2">
        <w:tab/>
      </w:r>
      <w:r w:rsidRPr="009914B2">
        <w:tab/>
      </w:r>
      <w:r w:rsidR="00394F2F">
        <w:tab/>
      </w:r>
      <w:r w:rsidR="00394F2F">
        <w:tab/>
      </w:r>
      <w:r w:rsidR="00394F2F">
        <w:tab/>
      </w:r>
      <w:r w:rsidRPr="009914B2">
        <w:t>1 010 W</w:t>
      </w:r>
    </w:p>
    <w:p w14:paraId="16E5AD39" w14:textId="2CC71A43" w:rsidR="0040415F" w:rsidRPr="009914B2" w:rsidRDefault="0040415F" w:rsidP="0040415F">
      <w:pPr>
        <w:spacing w:line="240" w:lineRule="auto"/>
        <w:jc w:val="both"/>
        <w:rPr>
          <w:bCs/>
        </w:rPr>
      </w:pPr>
      <w:r w:rsidRPr="009914B2">
        <w:t xml:space="preserve">Voľnobežné otáčky </w:t>
      </w:r>
      <w:r w:rsidRPr="009914B2">
        <w:tab/>
      </w:r>
      <w:r w:rsidRPr="009914B2">
        <w:tab/>
      </w:r>
      <w:r w:rsidR="00394F2F">
        <w:tab/>
      </w:r>
      <w:r w:rsidRPr="009914B2">
        <w:tab/>
        <w:t>9 500 – 23 000 min</w:t>
      </w:r>
      <w:r w:rsidRPr="009914B2">
        <w:rPr>
          <w:rFonts w:ascii="Cambria Math" w:hAnsi="Cambria Math" w:cs="Cambria Math"/>
        </w:rPr>
        <w:t>⁻</w:t>
      </w:r>
      <w:r w:rsidRPr="009914B2">
        <w:rPr>
          <w:rFonts w:cs="Verdana"/>
        </w:rPr>
        <w:t>¹</w:t>
      </w:r>
    </w:p>
    <w:p w14:paraId="043310F8" w14:textId="386D07DC" w:rsidR="0040415F" w:rsidRPr="009914B2" w:rsidRDefault="0040415F" w:rsidP="0040415F">
      <w:pPr>
        <w:spacing w:line="240" w:lineRule="auto"/>
        <w:jc w:val="both"/>
        <w:rPr>
          <w:bCs/>
        </w:rPr>
      </w:pPr>
      <w:r w:rsidRPr="009914B2">
        <w:t xml:space="preserve">Priemer upínacej klieštiny </w:t>
      </w:r>
      <w:r w:rsidRPr="009914B2">
        <w:tab/>
      </w:r>
      <w:r w:rsidRPr="009914B2">
        <w:tab/>
      </w:r>
      <w:r w:rsidRPr="009914B2">
        <w:tab/>
        <w:t>6 – 8 mm</w:t>
      </w:r>
    </w:p>
    <w:p w14:paraId="361EB97C" w14:textId="6E7AEF16" w:rsidR="0040415F" w:rsidRPr="009914B2" w:rsidRDefault="0040415F" w:rsidP="0040415F">
      <w:pPr>
        <w:spacing w:line="240" w:lineRule="auto"/>
        <w:jc w:val="both"/>
        <w:rPr>
          <w:bCs/>
        </w:rPr>
      </w:pPr>
      <w:r w:rsidRPr="009914B2">
        <w:t xml:space="preserve">Frézovací zdvih </w:t>
      </w:r>
      <w:r w:rsidRPr="009914B2">
        <w:tab/>
      </w:r>
      <w:r w:rsidRPr="009914B2">
        <w:tab/>
      </w:r>
      <w:r w:rsidRPr="009914B2">
        <w:tab/>
      </w:r>
      <w:r w:rsidRPr="009914B2">
        <w:tab/>
        <w:t>55 mm</w:t>
      </w:r>
    </w:p>
    <w:p w14:paraId="53BE9726" w14:textId="6060E6D1" w:rsidR="0040415F" w:rsidRPr="009914B2" w:rsidRDefault="0040415F" w:rsidP="0040415F">
      <w:pPr>
        <w:spacing w:line="240" w:lineRule="auto"/>
        <w:jc w:val="both"/>
        <w:rPr>
          <w:bCs/>
        </w:rPr>
      </w:pPr>
      <w:r w:rsidRPr="009914B2">
        <w:t xml:space="preserve">Jemné nastavenie hĺbky frézovania </w:t>
      </w:r>
      <w:r w:rsidRPr="009914B2">
        <w:tab/>
        <w:t>8 mm</w:t>
      </w:r>
    </w:p>
    <w:p w14:paraId="51B9631F" w14:textId="0083DBA3" w:rsidR="0040415F" w:rsidRPr="009914B2" w:rsidRDefault="0040415F" w:rsidP="0040415F">
      <w:pPr>
        <w:spacing w:line="240" w:lineRule="auto"/>
        <w:jc w:val="both"/>
        <w:rPr>
          <w:bCs/>
        </w:rPr>
      </w:pPr>
      <w:r w:rsidRPr="009914B2">
        <w:t xml:space="preserve">Otvor v stole </w:t>
      </w:r>
      <w:r w:rsidRPr="009914B2">
        <w:tab/>
      </w:r>
      <w:r w:rsidRPr="009914B2">
        <w:tab/>
      </w:r>
      <w:r w:rsidRPr="009914B2">
        <w:tab/>
      </w:r>
      <w:r w:rsidRPr="009914B2">
        <w:tab/>
      </w:r>
      <w:r w:rsidR="00394F2F">
        <w:tab/>
      </w:r>
      <w:r w:rsidRPr="009914B2">
        <w:t>50 mm</w:t>
      </w:r>
    </w:p>
    <w:p w14:paraId="501C7FB1" w14:textId="5D8DAB6B" w:rsidR="0040415F" w:rsidRPr="009914B2" w:rsidRDefault="0040415F" w:rsidP="0040415F">
      <w:pPr>
        <w:spacing w:line="240" w:lineRule="auto"/>
        <w:jc w:val="both"/>
        <w:rPr>
          <w:bCs/>
        </w:rPr>
      </w:pPr>
      <w:r w:rsidRPr="009914B2">
        <w:t xml:space="preserve">Ø prípojky na odsávanie prachu </w:t>
      </w:r>
      <w:r w:rsidRPr="009914B2">
        <w:tab/>
      </w:r>
      <w:r w:rsidR="00394F2F">
        <w:tab/>
      </w:r>
      <w:r w:rsidRPr="009914B2">
        <w:t>27/36 mm</w:t>
      </w:r>
    </w:p>
    <w:p w14:paraId="705B8490" w14:textId="1EF61259" w:rsidR="0040415F" w:rsidRPr="009914B2" w:rsidRDefault="0040415F" w:rsidP="0040415F">
      <w:pPr>
        <w:spacing w:line="240" w:lineRule="auto"/>
        <w:jc w:val="both"/>
        <w:rPr>
          <w:bCs/>
        </w:rPr>
      </w:pPr>
      <w:r w:rsidRPr="009914B2">
        <w:t>Dĺžka kábla</w:t>
      </w:r>
      <w:r w:rsidRPr="009914B2">
        <w:tab/>
      </w:r>
      <w:r w:rsidRPr="009914B2">
        <w:tab/>
      </w:r>
      <w:r w:rsidRPr="009914B2">
        <w:tab/>
      </w:r>
      <w:r w:rsidRPr="009914B2">
        <w:tab/>
      </w:r>
      <w:r w:rsidR="00394F2F">
        <w:tab/>
      </w:r>
      <w:r w:rsidRPr="009914B2">
        <w:t>4 m</w:t>
      </w:r>
    </w:p>
    <w:p w14:paraId="56C45DF2" w14:textId="354EA692" w:rsidR="00621712" w:rsidRPr="009914B2" w:rsidRDefault="0040415F" w:rsidP="0040415F">
      <w:pPr>
        <w:spacing w:line="240" w:lineRule="auto"/>
        <w:jc w:val="both"/>
        <w:rPr>
          <w:bCs/>
        </w:rPr>
      </w:pPr>
      <w:r w:rsidRPr="009914B2">
        <w:t xml:space="preserve">Hmotnosť výrobku bez príslušenstva </w:t>
      </w:r>
      <w:r w:rsidRPr="009914B2">
        <w:tab/>
        <w:t>3,2 kg</w:t>
      </w:r>
    </w:p>
    <w:p w14:paraId="356032A4" w14:textId="19F3BCC7" w:rsidR="0017596E" w:rsidRPr="009914B2" w:rsidRDefault="0017596E" w:rsidP="009B102B">
      <w:pPr>
        <w:spacing w:line="240" w:lineRule="auto"/>
        <w:jc w:val="both"/>
        <w:rPr>
          <w:b/>
        </w:rPr>
      </w:pPr>
    </w:p>
    <w:p w14:paraId="18B23A3F" w14:textId="77777777" w:rsidR="009368EB" w:rsidRPr="009914B2" w:rsidRDefault="009368EB" w:rsidP="009B102B">
      <w:pPr>
        <w:spacing w:line="240" w:lineRule="auto"/>
        <w:jc w:val="both"/>
        <w:rPr>
          <w:b/>
        </w:rPr>
      </w:pPr>
    </w:p>
    <w:p w14:paraId="7AF4774E" w14:textId="77777777" w:rsidR="009368EB" w:rsidRPr="009914B2" w:rsidRDefault="009368EB" w:rsidP="009B102B">
      <w:pPr>
        <w:spacing w:line="240" w:lineRule="auto"/>
        <w:jc w:val="both"/>
        <w:rPr>
          <w:b/>
        </w:rPr>
      </w:pPr>
    </w:p>
    <w:p w14:paraId="6D4AB030" w14:textId="77777777" w:rsidR="009368EB" w:rsidRPr="009914B2" w:rsidRDefault="009368EB" w:rsidP="009B102B">
      <w:pPr>
        <w:spacing w:line="240" w:lineRule="auto"/>
        <w:jc w:val="both"/>
        <w:rPr>
          <w:b/>
        </w:rPr>
      </w:pPr>
    </w:p>
    <w:p w14:paraId="46550267" w14:textId="65561BDE" w:rsidR="00380B1B" w:rsidRPr="009914B2" w:rsidRDefault="000F429C" w:rsidP="009B102B">
      <w:pPr>
        <w:spacing w:line="240" w:lineRule="auto"/>
        <w:jc w:val="both"/>
        <w:rPr>
          <w:b/>
        </w:rPr>
      </w:pPr>
      <w:r w:rsidRPr="009914B2">
        <w:rPr>
          <w:b/>
        </w:rPr>
        <w:t xml:space="preserve">Náhľad obrázkov </w:t>
      </w:r>
    </w:p>
    <w:p w14:paraId="4649FC10" w14:textId="77777777" w:rsidR="00877EBD" w:rsidRPr="009914B2" w:rsidRDefault="00877EBD" w:rsidP="009B102B">
      <w:pPr>
        <w:spacing w:line="240" w:lineRule="auto"/>
        <w:jc w:val="both"/>
        <w:rPr>
          <w:b/>
          <w:color w:val="FF0000"/>
        </w:rPr>
      </w:pPr>
    </w:p>
    <w:tbl>
      <w:tblPr>
        <w:tblW w:w="7230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4678"/>
      </w:tblGrid>
      <w:tr w:rsidR="00BD5A74" w:rsidRPr="009914B2" w14:paraId="129D9B30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6761891" w14:textId="79FFD4B8" w:rsidR="00BD5A74" w:rsidRPr="009914B2" w:rsidRDefault="00BD5A74" w:rsidP="009B102B">
            <w:pPr>
              <w:spacing w:line="240" w:lineRule="auto"/>
              <w:rPr>
                <w:noProof/>
              </w:rPr>
            </w:pPr>
            <w:r w:rsidRPr="009914B2">
              <w:rPr>
                <w:noProof/>
              </w:rPr>
              <w:drawing>
                <wp:inline distT="0" distB="0" distL="0" distR="0" wp14:anchorId="0B037E3C" wp14:editId="2B1905CA">
                  <wp:extent cx="1480185" cy="1109345"/>
                  <wp:effectExtent l="0" t="0" r="5715" b="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1109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80E36A0" w14:textId="77777777" w:rsidR="00221541" w:rsidRPr="009914B2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12693642" w14:textId="4075929E" w:rsidR="00221541" w:rsidRPr="009914B2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rPr>
                <w:b/>
                <w:noProof/>
              </w:rPr>
              <w:t>Obrázok: Festool-OF1010R-0</w:t>
            </w:r>
            <w:r w:rsidR="009978D7">
              <w:rPr>
                <w:b/>
                <w:noProof/>
              </w:rPr>
              <w:t>1</w:t>
            </w:r>
            <w:r w:rsidRPr="009914B2">
              <w:rPr>
                <w:b/>
                <w:noProof/>
              </w:rPr>
              <w:t xml:space="preserve">.jpg </w:t>
            </w:r>
          </w:p>
          <w:p w14:paraId="172A8595" w14:textId="555372E7" w:rsidR="003B0C90" w:rsidRPr="009914B2" w:rsidRDefault="003B0C90" w:rsidP="003B0C90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t xml:space="preserve">Nová OF 1010 R dôsledne pokračuje v tradícii úspechu horných fréz Festool. </w:t>
            </w:r>
          </w:p>
          <w:p w14:paraId="0B99494C" w14:textId="77777777" w:rsidR="00BD5A74" w:rsidRPr="009914B2" w:rsidRDefault="00BD5A74" w:rsidP="009B102B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BD5A74" w:rsidRPr="009914B2" w14:paraId="48F58FB4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892D963" w14:textId="04C74FB6" w:rsidR="00BD5A74" w:rsidRPr="009914B2" w:rsidRDefault="00BD5A74" w:rsidP="009B102B">
            <w:pPr>
              <w:spacing w:line="240" w:lineRule="auto"/>
              <w:rPr>
                <w:noProof/>
              </w:rPr>
            </w:pPr>
            <w:r w:rsidRPr="009914B2">
              <w:rPr>
                <w:noProof/>
              </w:rPr>
              <w:lastRenderedPageBreak/>
              <w:drawing>
                <wp:inline distT="0" distB="0" distL="0" distR="0" wp14:anchorId="09F538C8" wp14:editId="4E8FFC1A">
                  <wp:extent cx="1466850" cy="977900"/>
                  <wp:effectExtent l="0" t="0" r="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4731FA9" w14:textId="77777777" w:rsidR="00221541" w:rsidRPr="009914B2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5E66E6FF" w14:textId="3CE2E749" w:rsidR="00221541" w:rsidRPr="009914B2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rPr>
                <w:b/>
                <w:noProof/>
              </w:rPr>
              <w:t>Obrázok: Festool-OF1010R-0</w:t>
            </w:r>
            <w:r w:rsidR="009978D7">
              <w:rPr>
                <w:b/>
                <w:noProof/>
              </w:rPr>
              <w:t>2</w:t>
            </w:r>
            <w:r w:rsidRPr="009914B2">
              <w:rPr>
                <w:b/>
                <w:noProof/>
              </w:rPr>
              <w:t xml:space="preserve">.jpg </w:t>
            </w:r>
          </w:p>
          <w:p w14:paraId="74AA6BC6" w14:textId="7C15838C" w:rsidR="00BD5A74" w:rsidRPr="009914B2" w:rsidRDefault="00BD5A74" w:rsidP="009B102B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t xml:space="preserve">S hornou frézou OF 1010 R sa dá pracovať mimoriadne precízne. </w:t>
            </w:r>
          </w:p>
        </w:tc>
      </w:tr>
      <w:tr w:rsidR="00BD5A74" w:rsidRPr="009914B2" w14:paraId="2E54ACC7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5E09FA3" w14:textId="3C1BA32A" w:rsidR="00BD5A74" w:rsidRPr="009914B2" w:rsidRDefault="007F4301" w:rsidP="009B102B">
            <w:pPr>
              <w:spacing w:line="240" w:lineRule="auto"/>
              <w:rPr>
                <w:noProof/>
              </w:rPr>
            </w:pPr>
            <w:r w:rsidRPr="009914B2">
              <w:rPr>
                <w:noProof/>
              </w:rPr>
              <w:drawing>
                <wp:inline distT="0" distB="0" distL="0" distR="0" wp14:anchorId="0B4F56DB" wp14:editId="7DC3C5CE">
                  <wp:extent cx="1483360" cy="992505"/>
                  <wp:effectExtent l="0" t="0" r="2540" b="0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92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51511E1" w14:textId="77777777" w:rsidR="00221541" w:rsidRPr="009914B2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4A43543D" w14:textId="270E54DA" w:rsidR="00221541" w:rsidRPr="009914B2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rPr>
                <w:b/>
                <w:noProof/>
              </w:rPr>
              <w:t>Obrázok: Festool-OF1010R-0</w:t>
            </w:r>
            <w:r w:rsidR="009978D7">
              <w:rPr>
                <w:b/>
                <w:noProof/>
              </w:rPr>
              <w:t>3</w:t>
            </w:r>
            <w:r w:rsidRPr="009914B2">
              <w:rPr>
                <w:b/>
                <w:noProof/>
              </w:rPr>
              <w:t xml:space="preserve">.jpg </w:t>
            </w:r>
          </w:p>
          <w:p w14:paraId="3558E4F7" w14:textId="51DF3F44" w:rsidR="00BD5A74" w:rsidRPr="009914B2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t>S hornou frézou OF 1010 R sa dá pracovať mimoriadne precízne.</w:t>
            </w:r>
          </w:p>
        </w:tc>
      </w:tr>
      <w:tr w:rsidR="007E57EB" w:rsidRPr="009914B2" w14:paraId="635CB72F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C28C12A" w14:textId="6E11F2BD" w:rsidR="007E57EB" w:rsidRPr="009914B2" w:rsidRDefault="00651D47" w:rsidP="009B102B">
            <w:pPr>
              <w:spacing w:line="240" w:lineRule="auto"/>
              <w:rPr>
                <w:noProof/>
              </w:rPr>
            </w:pPr>
            <w:r w:rsidRPr="009914B2">
              <w:rPr>
                <w:noProof/>
              </w:rPr>
              <w:drawing>
                <wp:inline distT="0" distB="0" distL="0" distR="0" wp14:anchorId="1C84E8BC" wp14:editId="3A7322FC">
                  <wp:extent cx="1475740" cy="1059180"/>
                  <wp:effectExtent l="0" t="0" r="0" b="762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3F01E6" w14:textId="77777777" w:rsidR="001D12D2" w:rsidRPr="009914B2" w:rsidRDefault="001D12D2" w:rsidP="001D12D2">
            <w:pPr>
              <w:spacing w:line="240" w:lineRule="auto"/>
              <w:rPr>
                <w:b/>
                <w:bCs/>
                <w:noProof/>
              </w:rPr>
            </w:pPr>
          </w:p>
          <w:p w14:paraId="2A1A20B1" w14:textId="267131C1" w:rsidR="001D12D2" w:rsidRPr="009914B2" w:rsidRDefault="001D12D2" w:rsidP="001D12D2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rPr>
                <w:b/>
                <w:noProof/>
              </w:rPr>
              <w:t>Obrázok: Festool-OF1010R-0</w:t>
            </w:r>
            <w:r w:rsidR="009978D7">
              <w:rPr>
                <w:b/>
                <w:noProof/>
              </w:rPr>
              <w:t>4</w:t>
            </w:r>
            <w:r w:rsidRPr="009914B2">
              <w:rPr>
                <w:b/>
                <w:noProof/>
              </w:rPr>
              <w:t xml:space="preserve">.jpg </w:t>
            </w:r>
          </w:p>
          <w:p w14:paraId="678B89A5" w14:textId="02C91015" w:rsidR="008F747C" w:rsidRPr="009914B2" w:rsidRDefault="00221541" w:rsidP="008F747C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t xml:space="preserve">LED svetelný prstenec poskytuje osvetlenie bez tieňov zo všetkých strán, v dvoch stupňoch jasu. LED svetlo s 2 stupňami jasu je integrované do základnej dosky a nachádza sa priamo pri obrobku. </w:t>
            </w:r>
          </w:p>
          <w:p w14:paraId="128715D1" w14:textId="06BF8DD5" w:rsidR="007E57EB" w:rsidRPr="009914B2" w:rsidRDefault="007E57EB" w:rsidP="008F747C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651D47" w:rsidRPr="009914B2" w14:paraId="35307B75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E9FBF6" w14:textId="22DCB687" w:rsidR="00651D47" w:rsidRPr="009914B2" w:rsidRDefault="00651D47" w:rsidP="009B102B">
            <w:pPr>
              <w:spacing w:line="240" w:lineRule="auto"/>
              <w:rPr>
                <w:noProof/>
              </w:rPr>
            </w:pPr>
            <w:r w:rsidRPr="009914B2">
              <w:rPr>
                <w:noProof/>
              </w:rPr>
              <w:drawing>
                <wp:inline distT="0" distB="0" distL="0" distR="0" wp14:anchorId="5D7D5EF9" wp14:editId="1C41C985">
                  <wp:extent cx="1471295" cy="982345"/>
                  <wp:effectExtent l="0" t="0" r="0" b="8255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98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40E66D" w14:textId="77777777" w:rsidR="001D12D2" w:rsidRPr="009914B2" w:rsidRDefault="001D12D2" w:rsidP="001D12D2">
            <w:pPr>
              <w:spacing w:line="240" w:lineRule="auto"/>
              <w:rPr>
                <w:b/>
                <w:bCs/>
                <w:noProof/>
              </w:rPr>
            </w:pPr>
          </w:p>
          <w:p w14:paraId="0418059E" w14:textId="78BD0DEF" w:rsidR="001D12D2" w:rsidRPr="009914B2" w:rsidRDefault="001D12D2" w:rsidP="001D12D2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rPr>
                <w:b/>
                <w:noProof/>
              </w:rPr>
              <w:t>Obrázok: Festool-OF1010R-0</w:t>
            </w:r>
            <w:r w:rsidR="009978D7">
              <w:rPr>
                <w:b/>
                <w:noProof/>
              </w:rPr>
              <w:t>5</w:t>
            </w:r>
            <w:r w:rsidRPr="009914B2">
              <w:rPr>
                <w:b/>
                <w:noProof/>
              </w:rPr>
              <w:t xml:space="preserve">.jpg </w:t>
            </w:r>
          </w:p>
          <w:p w14:paraId="0273F2A6" w14:textId="2B68684B" w:rsidR="00651D47" w:rsidRPr="009914B2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t>Akumulátorovú jednotku možno odobrať a nabíjať cez rozhranie USB-C.</w:t>
            </w:r>
          </w:p>
        </w:tc>
      </w:tr>
      <w:tr w:rsidR="00BD5A74" w:rsidRPr="009914B2" w14:paraId="4A662864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7A5E537" w14:textId="2E615E56" w:rsidR="00BD5A74" w:rsidRPr="009914B2" w:rsidRDefault="00BD5A74" w:rsidP="009B102B">
            <w:pPr>
              <w:spacing w:line="240" w:lineRule="auto"/>
              <w:rPr>
                <w:noProof/>
              </w:rPr>
            </w:pPr>
            <w:r w:rsidRPr="009914B2">
              <w:rPr>
                <w:noProof/>
              </w:rPr>
              <w:drawing>
                <wp:inline distT="0" distB="0" distL="0" distR="0" wp14:anchorId="3FEFEE7F" wp14:editId="689B7195">
                  <wp:extent cx="1471295" cy="977900"/>
                  <wp:effectExtent l="0" t="0" r="0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88C8915" w14:textId="77777777" w:rsidR="001D12D2" w:rsidRPr="009914B2" w:rsidRDefault="001D12D2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5E47B2C8" w14:textId="4487A71D" w:rsidR="00221541" w:rsidRPr="009914B2" w:rsidRDefault="001D12D2" w:rsidP="009B102B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rPr>
                <w:b/>
                <w:noProof/>
              </w:rPr>
              <w:t>Obrázok: Festool-OF1010R-0</w:t>
            </w:r>
            <w:r w:rsidR="009978D7">
              <w:rPr>
                <w:b/>
                <w:noProof/>
              </w:rPr>
              <w:t>6</w:t>
            </w:r>
            <w:r w:rsidRPr="009914B2">
              <w:rPr>
                <w:b/>
                <w:noProof/>
              </w:rPr>
              <w:t xml:space="preserve">.jpg </w:t>
            </w:r>
          </w:p>
          <w:p w14:paraId="62574E5D" w14:textId="1E64EF11" w:rsidR="00BD5A74" w:rsidRPr="009914B2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t>Vďaka veľkému rozsahu dômyselného systémového príslušenstva sú možnosti použitia náradia OF 1010 R takmer neobmedzené.</w:t>
            </w:r>
          </w:p>
        </w:tc>
      </w:tr>
      <w:tr w:rsidR="00651D47" w:rsidRPr="009914B2" w14:paraId="7B021507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8B5E026" w14:textId="662D4A6D" w:rsidR="00651D47" w:rsidRPr="009914B2" w:rsidRDefault="00651D47" w:rsidP="009B102B">
            <w:pPr>
              <w:spacing w:line="240" w:lineRule="auto"/>
              <w:rPr>
                <w:noProof/>
              </w:rPr>
            </w:pPr>
            <w:r w:rsidRPr="009914B2">
              <w:rPr>
                <w:noProof/>
              </w:rPr>
              <w:drawing>
                <wp:inline distT="0" distB="0" distL="0" distR="0" wp14:anchorId="163DF957" wp14:editId="540886EE">
                  <wp:extent cx="1466850" cy="977900"/>
                  <wp:effectExtent l="0" t="0" r="0" b="0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0C3621B" w14:textId="77777777" w:rsidR="00221541" w:rsidRPr="009914B2" w:rsidRDefault="00221541" w:rsidP="009B102B">
            <w:pPr>
              <w:spacing w:line="240" w:lineRule="auto"/>
            </w:pPr>
          </w:p>
          <w:p w14:paraId="19E34B27" w14:textId="08B39EA8" w:rsidR="00221541" w:rsidRPr="009914B2" w:rsidRDefault="001D12D2" w:rsidP="009B102B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rPr>
                <w:b/>
                <w:noProof/>
              </w:rPr>
              <w:t>Obrázok: Festool-OF1010R-0</w:t>
            </w:r>
            <w:r w:rsidR="009978D7">
              <w:rPr>
                <w:b/>
                <w:noProof/>
              </w:rPr>
              <w:t>7</w:t>
            </w:r>
            <w:r w:rsidRPr="009914B2">
              <w:rPr>
                <w:b/>
                <w:noProof/>
              </w:rPr>
              <w:t xml:space="preserve">.jpg </w:t>
            </w:r>
          </w:p>
          <w:p w14:paraId="1464D312" w14:textId="52978557" w:rsidR="00651D47" w:rsidRPr="009914B2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9914B2">
              <w:t>Vďaka veľkému rozsahu dômyselného systémového príslušenstva sú možnosti použitia náradia OF 1010 R takmer neobmedzené.</w:t>
            </w:r>
          </w:p>
        </w:tc>
      </w:tr>
    </w:tbl>
    <w:p w14:paraId="4CD939E8" w14:textId="77777777" w:rsidR="008C364B" w:rsidRPr="009914B2" w:rsidRDefault="000F429C" w:rsidP="001D3D67">
      <w:pPr>
        <w:spacing w:line="240" w:lineRule="auto"/>
        <w:jc w:val="both"/>
        <w:rPr>
          <w:sz w:val="16"/>
          <w:szCs w:val="16"/>
        </w:rPr>
      </w:pPr>
      <w:r w:rsidRPr="009914B2">
        <w:rPr>
          <w:sz w:val="16"/>
        </w:rPr>
        <w:lastRenderedPageBreak/>
        <w:t xml:space="preserve">Obrazový materiál: Festool GmbH </w:t>
      </w:r>
    </w:p>
    <w:p w14:paraId="448F4509" w14:textId="77777777" w:rsidR="000C3125" w:rsidRPr="009914B2" w:rsidRDefault="000C3125" w:rsidP="009A5B74">
      <w:pPr>
        <w:spacing w:line="240" w:lineRule="auto"/>
        <w:jc w:val="both"/>
        <w:rPr>
          <w:rFonts w:cs="Arial"/>
          <w:szCs w:val="20"/>
        </w:rPr>
      </w:pPr>
    </w:p>
    <w:p w14:paraId="4758363F" w14:textId="77777777" w:rsidR="00CD08E8" w:rsidRDefault="00CD08E8" w:rsidP="009A5B74">
      <w:pPr>
        <w:spacing w:line="240" w:lineRule="auto"/>
        <w:jc w:val="both"/>
        <w:rPr>
          <w:rFonts w:cs="Arial"/>
          <w:szCs w:val="20"/>
        </w:rPr>
      </w:pPr>
    </w:p>
    <w:sectPr w:rsidR="00CD08E8" w:rsidSect="003133F4">
      <w:headerReference w:type="default" r:id="rId21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F909A2" w14:textId="77777777" w:rsidR="00B756DD" w:rsidRDefault="00B756DD" w:rsidP="000027DD">
      <w:r>
        <w:separator/>
      </w:r>
    </w:p>
  </w:endnote>
  <w:endnote w:type="continuationSeparator" w:id="0">
    <w:p w14:paraId="6A8D4FA0" w14:textId="77777777" w:rsidR="00B756DD" w:rsidRDefault="00B756DD" w:rsidP="0000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905869" w14:textId="38BF7421" w:rsidR="006A15E8" w:rsidRPr="0009660B" w:rsidRDefault="006A15E8" w:rsidP="006A15E8">
                          <w:pPr>
                            <w:pStyle w:val="Festool6pt"/>
                          </w:pPr>
                          <w:r>
                            <w:t>Tlačová správa | Festool-OF1010R-0224-</w:t>
                          </w:r>
                          <w:r w:rsidR="00394F2F">
                            <w:t>SK</w:t>
                          </w:r>
                          <w:r>
                            <w:t>.doc | November 2023</w:t>
                          </w:r>
                        </w:p>
                        <w:p w14:paraId="7FF6DF8A" w14:textId="73AF77B5" w:rsidR="002F2B73" w:rsidRPr="0009660B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7" type="#_x0000_t202" style="position:absolute;margin-left:-6.55pt;margin-top:18.6pt;width:382.4pt;height:15.6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2D905869" w14:textId="38BF7421" w:rsidR="006A15E8" w:rsidRPr="0009660B" w:rsidRDefault="006A15E8" w:rsidP="006A15E8">
                    <w:pPr>
                      <w:pStyle w:val="Festool6pt"/>
                    </w:pPr>
                    <w:r>
                      <w:t>Tlačová správa | Festool-OF1010R-0224-</w:t>
                    </w:r>
                    <w:r w:rsidR="00394F2F">
                      <w:t>SK</w:t>
                    </w:r>
                    <w:r>
                      <w:t>.doc | November 2023</w:t>
                    </w:r>
                  </w:p>
                  <w:p w14:paraId="7FF6DF8A" w14:textId="73AF77B5" w:rsidR="002F2B73" w:rsidRPr="0009660B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DE3E67" id="Rectangle 67" o:spid="_x0000_s1026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14B71698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>
                            <w:t xml:space="preserve">Strana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68" o:spid="_x0000_s1028" type="#_x0000_t202" style="position:absolute;margin-left:405.1pt;margin-top:.3pt;width:63.05pt;height:15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>
                      <w:t xml:space="preserve">Strana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4B2BF1">
      <w:rPr>
        <w:b/>
        <w:bCs/>
        <w:lang w:val="de-DE"/>
      </w:rPr>
      <w:t xml:space="preserve">Fehler! </w:t>
    </w:r>
    <w:proofErr w:type="spellStart"/>
    <w:r w:rsidR="004B2BF1">
      <w:rPr>
        <w:b/>
        <w:bCs/>
        <w:lang w:val="de-DE"/>
      </w:rPr>
      <w:t>AutoText</w:t>
    </w:r>
    <w:proofErr w:type="spellEnd"/>
    <w:r w:rsidR="004B2BF1">
      <w:rPr>
        <w:b/>
        <w:bCs/>
        <w:lang w:val="de-DE"/>
      </w:rPr>
      <w:t>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DBAFD1" id="Rectangle 57" o:spid="_x0000_s1026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769983" w14:textId="10B68B48" w:rsidR="002F2B73" w:rsidRPr="0009660B" w:rsidRDefault="002F2B73" w:rsidP="00FD1E69">
                          <w:pPr>
                            <w:pStyle w:val="Festool6pt"/>
                          </w:pPr>
                          <w:r>
                            <w:t>Tlačová správa | Festool-OF1010R-0224-</w:t>
                          </w:r>
                          <w:r w:rsidR="00394F2F">
                            <w:t>SK</w:t>
                          </w:r>
                          <w:r>
                            <w:t>.doc | November 2023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4" type="#_x0000_t202" style="position:absolute;left:0;text-align:left;margin-left:30.3pt;margin-top:.4pt;width:382.4pt;height:15.6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3F769983" w14:textId="10B68B48" w:rsidR="002F2B73" w:rsidRPr="0009660B" w:rsidRDefault="002F2B73" w:rsidP="00FD1E69">
                    <w:pPr>
                      <w:pStyle w:val="Festool6pt"/>
                    </w:pPr>
                    <w:r>
                      <w:t>Tlačová správa | Festool-OF1010R-0224-</w:t>
                    </w:r>
                    <w:r w:rsidR="00394F2F">
                      <w:t>SK</w:t>
                    </w:r>
                    <w:r>
                      <w:t>.doc | November 2023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>
                            <w:t xml:space="preserve">Strana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65" o:spid="_x0000_s1035" type="#_x0000_t202" style="position:absolute;left:0;text-align:left;margin-left:441.5pt;margin-top:.4pt;width:79.25pt;height:15.6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>
                      <w:t xml:space="preserve">Strana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8F9FE" w14:textId="77777777" w:rsidR="00B756DD" w:rsidRDefault="00B756DD" w:rsidP="000027DD">
      <w:r>
        <w:separator/>
      </w:r>
    </w:p>
  </w:footnote>
  <w:footnote w:type="continuationSeparator" w:id="0">
    <w:p w14:paraId="16E5CF5A" w14:textId="77777777" w:rsidR="00B756DD" w:rsidRDefault="00B756DD" w:rsidP="0000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C1995E1" id="Rectangle 71" o:spid="_x0000_s1026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209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0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45A84F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2" o:spid="_x0000_s1026" type="#_x0000_t3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E48C66C" id="Rectangle 58" o:spid="_x0000_s1026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2F64D4A0" w:rsidR="002F2B73" w:rsidRPr="003A4403" w:rsidRDefault="00657C1F" w:rsidP="0008693E">
    <w:pPr>
      <w:pStyle w:val="Kopfzeile"/>
      <w:rPr>
        <w:color w:val="FFFFFF"/>
      </w:rPr>
    </w:pPr>
    <w:r>
      <w:rPr>
        <w:noProof/>
        <w:color w:val="FFFFFF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A8ACA00" wp14:editId="4A3DC96D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A8ACA00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9" type="#_x0000_t202" style="position:absolute;margin-left:29.65pt;margin-top:-73.75pt;width:390.15pt;height:26.2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755EECD2" w:rsidR="002F2B73" w:rsidRDefault="002F2B73" w:rsidP="003A4403">
                          <w:pPr>
                            <w:pStyle w:val="Festool9pt"/>
                          </w:pPr>
                          <w:r>
                            <w:t>Festool, Wendlingen (Nemecko) – november 2023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 Box 60" o:spid="_x0000_s1030" type="#_x0000_t202" style="position:absolute;margin-left:29.8pt;margin-top:25.2pt;width:404.55pt;height:32.35pt;z-index:2516531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755EECD2" w:rsidR="002F2B73" w:rsidRDefault="002F2B73" w:rsidP="003A4403">
                    <w:pPr>
                      <w:pStyle w:val="Festool9pt"/>
                    </w:pPr>
                    <w:r>
                      <w:t>Festool, Wendlingen (Nemecko) – november 2023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Tlačová správa pre odbornú tlač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62" o:spid="_x0000_s1031" type="#_x0000_t202" style="position:absolute;margin-left:30.25pt;margin-top:103.95pt;width:395.05pt;height:86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>
                      <w:rPr>
                        <w:b/>
                        <w:sz w:val="24"/>
                      </w:rPr>
                      <w:t xml:space="preserve">Tlačová </w:t>
                    </w:r>
                    <w:r>
                      <w:rPr>
                        <w:b/>
                        <w:sz w:val="24"/>
                      </w:rPr>
                      <w:t>správa pre odbornú tlač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0229A68" id="Rectangle 74" o:spid="_x0000_s1026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>
      <w:rPr>
        <w:noProof/>
        <w:color w:val="FFFFFF"/>
      </w:rPr>
      <w:drawing>
        <wp:anchor distT="0" distB="0" distL="114300" distR="114300" simplePos="0" relativeHeight="251666432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Bild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FF908C1" id="Rectangle 69" o:spid="_x0000_s1026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70CAC61" id="Rectangle 61" o:spid="_x0000_s1026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C69E6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0" o:spid="_x0000_s1026" type="#_x0000_t32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63" o:spid="_x0000_s1032" type="#_x0000_t202" style="position:absolute;margin-left:59pt;margin-top:-62.25pt;width:12.8pt;height:7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64" o:spid="_x0000_s1033" type="#_x0000_t202" style="position:absolute;margin-left:50.05pt;margin-top:-62.25pt;width:8.95pt;height:7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/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49024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D930F9C" id="Rectangle 20" o:spid="_x0000_s1026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738A56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8C466B6" id="Rectangle 19" o:spid="_x0000_s1026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1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7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3"/>
  </w:num>
  <w:num w:numId="2" w16cid:durableId="232081743">
    <w:abstractNumId w:val="16"/>
  </w:num>
  <w:num w:numId="3" w16cid:durableId="1357462472">
    <w:abstractNumId w:val="15"/>
  </w:num>
  <w:num w:numId="4" w16cid:durableId="657269206">
    <w:abstractNumId w:val="12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3"/>
  </w:num>
  <w:num w:numId="8" w16cid:durableId="1721518268">
    <w:abstractNumId w:val="18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7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0"/>
  </w:num>
  <w:num w:numId="17" w16cid:durableId="1889219407">
    <w:abstractNumId w:val="27"/>
  </w:num>
  <w:num w:numId="18" w16cid:durableId="60298568">
    <w:abstractNumId w:val="11"/>
  </w:num>
  <w:num w:numId="19" w16cid:durableId="84543841">
    <w:abstractNumId w:val="19"/>
  </w:num>
  <w:num w:numId="20" w16cid:durableId="292297130">
    <w:abstractNumId w:val="10"/>
  </w:num>
  <w:num w:numId="21" w16cid:durableId="1500536789">
    <w:abstractNumId w:val="22"/>
  </w:num>
  <w:num w:numId="22" w16cid:durableId="1274047012">
    <w:abstractNumId w:val="3"/>
  </w:num>
  <w:num w:numId="23" w16cid:durableId="2005621964">
    <w:abstractNumId w:val="25"/>
  </w:num>
  <w:num w:numId="24" w16cid:durableId="1766072681">
    <w:abstractNumId w:val="21"/>
  </w:num>
  <w:num w:numId="25" w16cid:durableId="886062026">
    <w:abstractNumId w:val="24"/>
  </w:num>
  <w:num w:numId="26" w16cid:durableId="1386182147">
    <w:abstractNumId w:val="14"/>
  </w:num>
  <w:num w:numId="27" w16cid:durableId="1114833093">
    <w:abstractNumId w:val="2"/>
  </w:num>
  <w:num w:numId="28" w16cid:durableId="2000838846">
    <w:abstractNumId w:val="28"/>
  </w:num>
  <w:num w:numId="29" w16cid:durableId="149468297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gutterAtTop/>
  <w:activeWritingStyle w:appName="MSWord" w:lang="it-IT" w:vendorID="64" w:dllVersion="6" w:nlCheck="1" w:checkStyle="0"/>
  <w:activeWritingStyle w:appName="MSWord" w:lang="de-DE" w:vendorID="64" w:dllVersion="6" w:nlCheck="1" w:checkStyle="1"/>
  <w:activeWritingStyle w:appName="MSWord" w:lang="en-US" w:vendorID="64" w:dllVersion="6" w:nlCheck="1" w:checkStyle="1"/>
  <w:activeWritingStyle w:appName="MSWord" w:lang="es-ES" w:vendorID="64" w:dllVersion="6" w:nlCheck="1" w:checkStyle="1"/>
  <w:activeWritingStyle w:appName="MSWord" w:lang="de-DE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0" w:nlCheck="1" w:checkStyle="0"/>
  <w:activeWritingStyle w:appName="MSWord" w:lang="it-IT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BF0"/>
    <w:rsid w:val="00011D8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BC5"/>
    <w:rsid w:val="00016019"/>
    <w:rsid w:val="00016584"/>
    <w:rsid w:val="00017350"/>
    <w:rsid w:val="00020EEF"/>
    <w:rsid w:val="00021373"/>
    <w:rsid w:val="00021BD7"/>
    <w:rsid w:val="00021FDA"/>
    <w:rsid w:val="00022A7A"/>
    <w:rsid w:val="00023013"/>
    <w:rsid w:val="00023045"/>
    <w:rsid w:val="00023B4E"/>
    <w:rsid w:val="00023FC9"/>
    <w:rsid w:val="00024113"/>
    <w:rsid w:val="00024E87"/>
    <w:rsid w:val="000256BE"/>
    <w:rsid w:val="00026527"/>
    <w:rsid w:val="0002694B"/>
    <w:rsid w:val="00030D48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60A4"/>
    <w:rsid w:val="00056123"/>
    <w:rsid w:val="000565D4"/>
    <w:rsid w:val="000565FE"/>
    <w:rsid w:val="00056A36"/>
    <w:rsid w:val="00056D2D"/>
    <w:rsid w:val="000576CF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43CC"/>
    <w:rsid w:val="000B5384"/>
    <w:rsid w:val="000B584D"/>
    <w:rsid w:val="000B657B"/>
    <w:rsid w:val="000B6BFA"/>
    <w:rsid w:val="000B7195"/>
    <w:rsid w:val="000B7FD4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63A"/>
    <w:rsid w:val="000C47D0"/>
    <w:rsid w:val="000C48C0"/>
    <w:rsid w:val="000C578B"/>
    <w:rsid w:val="000C58F0"/>
    <w:rsid w:val="000C66FB"/>
    <w:rsid w:val="000C6784"/>
    <w:rsid w:val="000C776B"/>
    <w:rsid w:val="000D08B9"/>
    <w:rsid w:val="000D0CEA"/>
    <w:rsid w:val="000D1706"/>
    <w:rsid w:val="000D1EF1"/>
    <w:rsid w:val="000D48B3"/>
    <w:rsid w:val="000D50B0"/>
    <w:rsid w:val="000D520A"/>
    <w:rsid w:val="000D63DF"/>
    <w:rsid w:val="000D7F68"/>
    <w:rsid w:val="000E01E7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18D"/>
    <w:rsid w:val="000F04F8"/>
    <w:rsid w:val="000F059F"/>
    <w:rsid w:val="000F0BB7"/>
    <w:rsid w:val="000F1512"/>
    <w:rsid w:val="000F2051"/>
    <w:rsid w:val="000F21FD"/>
    <w:rsid w:val="000F23D3"/>
    <w:rsid w:val="000F2A3B"/>
    <w:rsid w:val="000F326A"/>
    <w:rsid w:val="000F3E45"/>
    <w:rsid w:val="000F429C"/>
    <w:rsid w:val="000F44AB"/>
    <w:rsid w:val="000F7632"/>
    <w:rsid w:val="00100349"/>
    <w:rsid w:val="00100B82"/>
    <w:rsid w:val="00100DBD"/>
    <w:rsid w:val="001019CE"/>
    <w:rsid w:val="00101B53"/>
    <w:rsid w:val="00101C07"/>
    <w:rsid w:val="00102300"/>
    <w:rsid w:val="00102D46"/>
    <w:rsid w:val="001035E6"/>
    <w:rsid w:val="00103F5F"/>
    <w:rsid w:val="00103FF3"/>
    <w:rsid w:val="00104002"/>
    <w:rsid w:val="00104F1D"/>
    <w:rsid w:val="00105D4D"/>
    <w:rsid w:val="00105F67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F0C"/>
    <w:rsid w:val="00115F3C"/>
    <w:rsid w:val="00117996"/>
    <w:rsid w:val="00117F62"/>
    <w:rsid w:val="00120212"/>
    <w:rsid w:val="00120439"/>
    <w:rsid w:val="00120D8E"/>
    <w:rsid w:val="001212FA"/>
    <w:rsid w:val="00121815"/>
    <w:rsid w:val="001218DD"/>
    <w:rsid w:val="001219F4"/>
    <w:rsid w:val="00121A8A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BA4"/>
    <w:rsid w:val="00126288"/>
    <w:rsid w:val="00126982"/>
    <w:rsid w:val="00127267"/>
    <w:rsid w:val="00127499"/>
    <w:rsid w:val="00127E19"/>
    <w:rsid w:val="00130B2D"/>
    <w:rsid w:val="00131451"/>
    <w:rsid w:val="001315E9"/>
    <w:rsid w:val="001323C0"/>
    <w:rsid w:val="001325D6"/>
    <w:rsid w:val="001326C3"/>
    <w:rsid w:val="00133820"/>
    <w:rsid w:val="00134406"/>
    <w:rsid w:val="00134FAA"/>
    <w:rsid w:val="001352E5"/>
    <w:rsid w:val="001358E1"/>
    <w:rsid w:val="00136AA5"/>
    <w:rsid w:val="00136B4B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AB6"/>
    <w:rsid w:val="00151B95"/>
    <w:rsid w:val="001522E4"/>
    <w:rsid w:val="00152878"/>
    <w:rsid w:val="00153783"/>
    <w:rsid w:val="00153811"/>
    <w:rsid w:val="001538E1"/>
    <w:rsid w:val="0015399E"/>
    <w:rsid w:val="0015437D"/>
    <w:rsid w:val="001545B7"/>
    <w:rsid w:val="0015569A"/>
    <w:rsid w:val="0015735D"/>
    <w:rsid w:val="00157B13"/>
    <w:rsid w:val="00160281"/>
    <w:rsid w:val="00160609"/>
    <w:rsid w:val="001606E6"/>
    <w:rsid w:val="00160AE7"/>
    <w:rsid w:val="0016153A"/>
    <w:rsid w:val="001618F7"/>
    <w:rsid w:val="0016371E"/>
    <w:rsid w:val="00163E94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DD4"/>
    <w:rsid w:val="001841AC"/>
    <w:rsid w:val="00184B48"/>
    <w:rsid w:val="001850C1"/>
    <w:rsid w:val="0018518B"/>
    <w:rsid w:val="001868C6"/>
    <w:rsid w:val="00186C5B"/>
    <w:rsid w:val="001876FC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71"/>
    <w:rsid w:val="001D7FA0"/>
    <w:rsid w:val="001E0A7B"/>
    <w:rsid w:val="001E109D"/>
    <w:rsid w:val="001E10C0"/>
    <w:rsid w:val="001E20BF"/>
    <w:rsid w:val="001E2C08"/>
    <w:rsid w:val="001E3E8C"/>
    <w:rsid w:val="001E4411"/>
    <w:rsid w:val="001E4539"/>
    <w:rsid w:val="001E61A1"/>
    <w:rsid w:val="001F0000"/>
    <w:rsid w:val="001F004D"/>
    <w:rsid w:val="001F3673"/>
    <w:rsid w:val="001F49B0"/>
    <w:rsid w:val="001F49D9"/>
    <w:rsid w:val="001F6224"/>
    <w:rsid w:val="001F62B3"/>
    <w:rsid w:val="001F682D"/>
    <w:rsid w:val="001F6C49"/>
    <w:rsid w:val="001F6C50"/>
    <w:rsid w:val="001F79DD"/>
    <w:rsid w:val="001F7B5F"/>
    <w:rsid w:val="0020137B"/>
    <w:rsid w:val="00202730"/>
    <w:rsid w:val="002028A2"/>
    <w:rsid w:val="00203542"/>
    <w:rsid w:val="002047C9"/>
    <w:rsid w:val="00204824"/>
    <w:rsid w:val="00205AC9"/>
    <w:rsid w:val="00206FDA"/>
    <w:rsid w:val="002070CD"/>
    <w:rsid w:val="00207149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A0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7DD"/>
    <w:rsid w:val="0024310C"/>
    <w:rsid w:val="00244EF0"/>
    <w:rsid w:val="002450DA"/>
    <w:rsid w:val="00245769"/>
    <w:rsid w:val="00245B59"/>
    <w:rsid w:val="00245F23"/>
    <w:rsid w:val="00245F44"/>
    <w:rsid w:val="00245FF5"/>
    <w:rsid w:val="002461D1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C3B"/>
    <w:rsid w:val="002660C1"/>
    <w:rsid w:val="00266367"/>
    <w:rsid w:val="00266B5A"/>
    <w:rsid w:val="00266E2E"/>
    <w:rsid w:val="002673AD"/>
    <w:rsid w:val="0026798D"/>
    <w:rsid w:val="00270200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330B"/>
    <w:rsid w:val="00283506"/>
    <w:rsid w:val="0028359D"/>
    <w:rsid w:val="00284018"/>
    <w:rsid w:val="002841E2"/>
    <w:rsid w:val="002846C4"/>
    <w:rsid w:val="002847C3"/>
    <w:rsid w:val="002851AE"/>
    <w:rsid w:val="00285B78"/>
    <w:rsid w:val="00285C91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641"/>
    <w:rsid w:val="00297656"/>
    <w:rsid w:val="002A225A"/>
    <w:rsid w:val="002A2D2C"/>
    <w:rsid w:val="002A3B88"/>
    <w:rsid w:val="002A4516"/>
    <w:rsid w:val="002A4D47"/>
    <w:rsid w:val="002A51E2"/>
    <w:rsid w:val="002A66F7"/>
    <w:rsid w:val="002A7453"/>
    <w:rsid w:val="002A7C2D"/>
    <w:rsid w:val="002A7F1E"/>
    <w:rsid w:val="002B0427"/>
    <w:rsid w:val="002B0682"/>
    <w:rsid w:val="002B0DB5"/>
    <w:rsid w:val="002B1B6C"/>
    <w:rsid w:val="002B204D"/>
    <w:rsid w:val="002B310B"/>
    <w:rsid w:val="002B3649"/>
    <w:rsid w:val="002B3BFC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F36"/>
    <w:rsid w:val="002F73E1"/>
    <w:rsid w:val="002F781A"/>
    <w:rsid w:val="00300020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68E4"/>
    <w:rsid w:val="00306EAE"/>
    <w:rsid w:val="003071EC"/>
    <w:rsid w:val="003073F2"/>
    <w:rsid w:val="00307F03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4D1"/>
    <w:rsid w:val="00325AE2"/>
    <w:rsid w:val="00326D1C"/>
    <w:rsid w:val="00326E7E"/>
    <w:rsid w:val="0032721D"/>
    <w:rsid w:val="0032758F"/>
    <w:rsid w:val="00330258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EA"/>
    <w:rsid w:val="0033718E"/>
    <w:rsid w:val="003371F7"/>
    <w:rsid w:val="00337354"/>
    <w:rsid w:val="003373BA"/>
    <w:rsid w:val="003374EA"/>
    <w:rsid w:val="003408D7"/>
    <w:rsid w:val="0034101D"/>
    <w:rsid w:val="00341619"/>
    <w:rsid w:val="003418D9"/>
    <w:rsid w:val="00341A5B"/>
    <w:rsid w:val="00341C26"/>
    <w:rsid w:val="00341D04"/>
    <w:rsid w:val="00342A91"/>
    <w:rsid w:val="003437CB"/>
    <w:rsid w:val="00343B00"/>
    <w:rsid w:val="00344034"/>
    <w:rsid w:val="00344C73"/>
    <w:rsid w:val="00345180"/>
    <w:rsid w:val="003454EB"/>
    <w:rsid w:val="00345B8E"/>
    <w:rsid w:val="0034770D"/>
    <w:rsid w:val="003502F9"/>
    <w:rsid w:val="00350476"/>
    <w:rsid w:val="003505CD"/>
    <w:rsid w:val="00350717"/>
    <w:rsid w:val="003507F3"/>
    <w:rsid w:val="00350818"/>
    <w:rsid w:val="00351899"/>
    <w:rsid w:val="00352368"/>
    <w:rsid w:val="00352824"/>
    <w:rsid w:val="003529D4"/>
    <w:rsid w:val="00352A5F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5F1"/>
    <w:rsid w:val="0039085E"/>
    <w:rsid w:val="00390A4C"/>
    <w:rsid w:val="00393379"/>
    <w:rsid w:val="003934C5"/>
    <w:rsid w:val="00393727"/>
    <w:rsid w:val="0039408A"/>
    <w:rsid w:val="003945D8"/>
    <w:rsid w:val="00394DA8"/>
    <w:rsid w:val="00394F2F"/>
    <w:rsid w:val="00395C9E"/>
    <w:rsid w:val="00395DD2"/>
    <w:rsid w:val="00395DD4"/>
    <w:rsid w:val="00395F3B"/>
    <w:rsid w:val="003970B8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6214"/>
    <w:rsid w:val="003B6F66"/>
    <w:rsid w:val="003B7476"/>
    <w:rsid w:val="003B7491"/>
    <w:rsid w:val="003B7E24"/>
    <w:rsid w:val="003C0EA6"/>
    <w:rsid w:val="003C2FC2"/>
    <w:rsid w:val="003C3C3F"/>
    <w:rsid w:val="003C4252"/>
    <w:rsid w:val="003C4766"/>
    <w:rsid w:val="003C488D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2118"/>
    <w:rsid w:val="00412EA6"/>
    <w:rsid w:val="004130EF"/>
    <w:rsid w:val="004134D4"/>
    <w:rsid w:val="004134E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FB5"/>
    <w:rsid w:val="0042509B"/>
    <w:rsid w:val="00425B83"/>
    <w:rsid w:val="004314B1"/>
    <w:rsid w:val="004316C3"/>
    <w:rsid w:val="00434AC1"/>
    <w:rsid w:val="0043537D"/>
    <w:rsid w:val="00435D79"/>
    <w:rsid w:val="00436401"/>
    <w:rsid w:val="00436D47"/>
    <w:rsid w:val="00436D8A"/>
    <w:rsid w:val="00436EBD"/>
    <w:rsid w:val="00437169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1B7"/>
    <w:rsid w:val="00461A5B"/>
    <w:rsid w:val="00461BF6"/>
    <w:rsid w:val="00462F44"/>
    <w:rsid w:val="004644D5"/>
    <w:rsid w:val="0046476A"/>
    <w:rsid w:val="00464B92"/>
    <w:rsid w:val="00465284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99"/>
    <w:rsid w:val="00475C34"/>
    <w:rsid w:val="00475CFE"/>
    <w:rsid w:val="00475EC7"/>
    <w:rsid w:val="00476D72"/>
    <w:rsid w:val="0048003C"/>
    <w:rsid w:val="00480107"/>
    <w:rsid w:val="00481151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331F"/>
    <w:rsid w:val="004934DC"/>
    <w:rsid w:val="004939C5"/>
    <w:rsid w:val="00493B48"/>
    <w:rsid w:val="00493DAD"/>
    <w:rsid w:val="00494C0F"/>
    <w:rsid w:val="00494C1B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EFC"/>
    <w:rsid w:val="004A7FB3"/>
    <w:rsid w:val="004B0005"/>
    <w:rsid w:val="004B2BF1"/>
    <w:rsid w:val="004B2CAF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1552"/>
    <w:rsid w:val="004E2BAC"/>
    <w:rsid w:val="004E314D"/>
    <w:rsid w:val="004E48A5"/>
    <w:rsid w:val="004E4C61"/>
    <w:rsid w:val="004E5219"/>
    <w:rsid w:val="004E56C6"/>
    <w:rsid w:val="004E5C5F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65E7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6A56"/>
    <w:rsid w:val="00516EF1"/>
    <w:rsid w:val="0051702D"/>
    <w:rsid w:val="0051760D"/>
    <w:rsid w:val="0052107E"/>
    <w:rsid w:val="0052149D"/>
    <w:rsid w:val="00521863"/>
    <w:rsid w:val="00521AEA"/>
    <w:rsid w:val="00521E34"/>
    <w:rsid w:val="005226FD"/>
    <w:rsid w:val="00522904"/>
    <w:rsid w:val="00523A64"/>
    <w:rsid w:val="00524431"/>
    <w:rsid w:val="00524A3E"/>
    <w:rsid w:val="00524AB6"/>
    <w:rsid w:val="00524AC3"/>
    <w:rsid w:val="00525503"/>
    <w:rsid w:val="00525BFE"/>
    <w:rsid w:val="00525D58"/>
    <w:rsid w:val="00525EED"/>
    <w:rsid w:val="0052650B"/>
    <w:rsid w:val="005275C9"/>
    <w:rsid w:val="00527AC8"/>
    <w:rsid w:val="0053017C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51B0B"/>
    <w:rsid w:val="00552496"/>
    <w:rsid w:val="00552F97"/>
    <w:rsid w:val="00554C2F"/>
    <w:rsid w:val="00554CB3"/>
    <w:rsid w:val="00555128"/>
    <w:rsid w:val="00555740"/>
    <w:rsid w:val="00555C06"/>
    <w:rsid w:val="00555C1B"/>
    <w:rsid w:val="00555C51"/>
    <w:rsid w:val="00556062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75F6"/>
    <w:rsid w:val="00567DF2"/>
    <w:rsid w:val="005709D8"/>
    <w:rsid w:val="00570C37"/>
    <w:rsid w:val="005713A9"/>
    <w:rsid w:val="005713BB"/>
    <w:rsid w:val="00571C60"/>
    <w:rsid w:val="005727F1"/>
    <w:rsid w:val="005728F3"/>
    <w:rsid w:val="005732BF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87FC8"/>
    <w:rsid w:val="00590333"/>
    <w:rsid w:val="00591D68"/>
    <w:rsid w:val="00592AC1"/>
    <w:rsid w:val="005936FC"/>
    <w:rsid w:val="00594654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633E"/>
    <w:rsid w:val="005A686C"/>
    <w:rsid w:val="005A6876"/>
    <w:rsid w:val="005A7C20"/>
    <w:rsid w:val="005B1B00"/>
    <w:rsid w:val="005B1CBE"/>
    <w:rsid w:val="005B2F46"/>
    <w:rsid w:val="005B3564"/>
    <w:rsid w:val="005B38FA"/>
    <w:rsid w:val="005B39AF"/>
    <w:rsid w:val="005B3D74"/>
    <w:rsid w:val="005B4426"/>
    <w:rsid w:val="005B4D39"/>
    <w:rsid w:val="005B58DD"/>
    <w:rsid w:val="005B629E"/>
    <w:rsid w:val="005B7260"/>
    <w:rsid w:val="005B7290"/>
    <w:rsid w:val="005B7AB5"/>
    <w:rsid w:val="005C04F2"/>
    <w:rsid w:val="005C057F"/>
    <w:rsid w:val="005C230E"/>
    <w:rsid w:val="005C2942"/>
    <w:rsid w:val="005C457C"/>
    <w:rsid w:val="005C4705"/>
    <w:rsid w:val="005C4DB5"/>
    <w:rsid w:val="005C545D"/>
    <w:rsid w:val="005C583E"/>
    <w:rsid w:val="005C5CD3"/>
    <w:rsid w:val="005C6165"/>
    <w:rsid w:val="005C727D"/>
    <w:rsid w:val="005D3C3B"/>
    <w:rsid w:val="005D4180"/>
    <w:rsid w:val="005D435C"/>
    <w:rsid w:val="005D4907"/>
    <w:rsid w:val="005D4C07"/>
    <w:rsid w:val="005D5286"/>
    <w:rsid w:val="005D5AFA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1E"/>
    <w:rsid w:val="005F1DB1"/>
    <w:rsid w:val="005F351B"/>
    <w:rsid w:val="005F454F"/>
    <w:rsid w:val="005F48BE"/>
    <w:rsid w:val="005F4BE3"/>
    <w:rsid w:val="005F5EB8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D1F"/>
    <w:rsid w:val="006126F2"/>
    <w:rsid w:val="006133D9"/>
    <w:rsid w:val="00613AA1"/>
    <w:rsid w:val="006174DC"/>
    <w:rsid w:val="006176D7"/>
    <w:rsid w:val="00617D10"/>
    <w:rsid w:val="00617D1D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C0D"/>
    <w:rsid w:val="00635DBD"/>
    <w:rsid w:val="00635FA5"/>
    <w:rsid w:val="006366C2"/>
    <w:rsid w:val="0063677F"/>
    <w:rsid w:val="00637350"/>
    <w:rsid w:val="00637705"/>
    <w:rsid w:val="0063780E"/>
    <w:rsid w:val="00637CAD"/>
    <w:rsid w:val="006401DC"/>
    <w:rsid w:val="00640980"/>
    <w:rsid w:val="00641DE4"/>
    <w:rsid w:val="00643318"/>
    <w:rsid w:val="00644835"/>
    <w:rsid w:val="006448DF"/>
    <w:rsid w:val="006449E0"/>
    <w:rsid w:val="00645159"/>
    <w:rsid w:val="006457C2"/>
    <w:rsid w:val="00645FA4"/>
    <w:rsid w:val="00646D2D"/>
    <w:rsid w:val="00646DD0"/>
    <w:rsid w:val="0065057C"/>
    <w:rsid w:val="006512BF"/>
    <w:rsid w:val="00651D47"/>
    <w:rsid w:val="006524FD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C1F"/>
    <w:rsid w:val="006608F4"/>
    <w:rsid w:val="00660CD5"/>
    <w:rsid w:val="0066110F"/>
    <w:rsid w:val="00661A26"/>
    <w:rsid w:val="006638CD"/>
    <w:rsid w:val="00663F3C"/>
    <w:rsid w:val="00664809"/>
    <w:rsid w:val="00665182"/>
    <w:rsid w:val="00665671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4235"/>
    <w:rsid w:val="00684B43"/>
    <w:rsid w:val="0068507B"/>
    <w:rsid w:val="006863B7"/>
    <w:rsid w:val="00686420"/>
    <w:rsid w:val="00686475"/>
    <w:rsid w:val="0068687B"/>
    <w:rsid w:val="00686E5C"/>
    <w:rsid w:val="0068730B"/>
    <w:rsid w:val="006879EA"/>
    <w:rsid w:val="00687F4E"/>
    <w:rsid w:val="0069044B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09E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D5B"/>
    <w:rsid w:val="00780325"/>
    <w:rsid w:val="007809A6"/>
    <w:rsid w:val="00780D5C"/>
    <w:rsid w:val="0078159C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6470"/>
    <w:rsid w:val="00796819"/>
    <w:rsid w:val="00796ECF"/>
    <w:rsid w:val="00797EE0"/>
    <w:rsid w:val="007A0A39"/>
    <w:rsid w:val="007A154A"/>
    <w:rsid w:val="007A1C31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AE4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D72"/>
    <w:rsid w:val="007D7126"/>
    <w:rsid w:val="007D7293"/>
    <w:rsid w:val="007D7B0D"/>
    <w:rsid w:val="007E0363"/>
    <w:rsid w:val="007E106C"/>
    <w:rsid w:val="007E1412"/>
    <w:rsid w:val="007E1AA7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301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7744"/>
    <w:rsid w:val="008106C8"/>
    <w:rsid w:val="00811823"/>
    <w:rsid w:val="00812372"/>
    <w:rsid w:val="008136C2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4568"/>
    <w:rsid w:val="00824A9B"/>
    <w:rsid w:val="0082573F"/>
    <w:rsid w:val="00825D73"/>
    <w:rsid w:val="00826FA3"/>
    <w:rsid w:val="008304FE"/>
    <w:rsid w:val="008309FB"/>
    <w:rsid w:val="00830B3D"/>
    <w:rsid w:val="00831497"/>
    <w:rsid w:val="00831E90"/>
    <w:rsid w:val="00833B1D"/>
    <w:rsid w:val="00833D6F"/>
    <w:rsid w:val="00834AB9"/>
    <w:rsid w:val="00834D64"/>
    <w:rsid w:val="00836E1A"/>
    <w:rsid w:val="00837788"/>
    <w:rsid w:val="0084089C"/>
    <w:rsid w:val="00841340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D9C"/>
    <w:rsid w:val="008664CD"/>
    <w:rsid w:val="00866969"/>
    <w:rsid w:val="00866D5B"/>
    <w:rsid w:val="00867455"/>
    <w:rsid w:val="00867EEC"/>
    <w:rsid w:val="00870F3E"/>
    <w:rsid w:val="00870FAD"/>
    <w:rsid w:val="00871680"/>
    <w:rsid w:val="0087251F"/>
    <w:rsid w:val="00872FB1"/>
    <w:rsid w:val="0087306B"/>
    <w:rsid w:val="00873CEC"/>
    <w:rsid w:val="008741DA"/>
    <w:rsid w:val="008749A9"/>
    <w:rsid w:val="00874FA0"/>
    <w:rsid w:val="008753FB"/>
    <w:rsid w:val="008754EA"/>
    <w:rsid w:val="008762FC"/>
    <w:rsid w:val="008765C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5C3"/>
    <w:rsid w:val="0089083A"/>
    <w:rsid w:val="00890E1B"/>
    <w:rsid w:val="00891A4E"/>
    <w:rsid w:val="0089297B"/>
    <w:rsid w:val="0089346C"/>
    <w:rsid w:val="0089467F"/>
    <w:rsid w:val="00894E59"/>
    <w:rsid w:val="00895261"/>
    <w:rsid w:val="008A12E0"/>
    <w:rsid w:val="008A2666"/>
    <w:rsid w:val="008A269C"/>
    <w:rsid w:val="008A26E2"/>
    <w:rsid w:val="008A32B0"/>
    <w:rsid w:val="008A39C7"/>
    <w:rsid w:val="008A3A50"/>
    <w:rsid w:val="008A521E"/>
    <w:rsid w:val="008A5D5A"/>
    <w:rsid w:val="008A6089"/>
    <w:rsid w:val="008A652E"/>
    <w:rsid w:val="008A77A9"/>
    <w:rsid w:val="008B030B"/>
    <w:rsid w:val="008B1BB8"/>
    <w:rsid w:val="008B1E9B"/>
    <w:rsid w:val="008B2111"/>
    <w:rsid w:val="008B251E"/>
    <w:rsid w:val="008B265A"/>
    <w:rsid w:val="008B4486"/>
    <w:rsid w:val="008B4737"/>
    <w:rsid w:val="008B5DEC"/>
    <w:rsid w:val="008B698F"/>
    <w:rsid w:val="008B6FB0"/>
    <w:rsid w:val="008B6FF8"/>
    <w:rsid w:val="008B781C"/>
    <w:rsid w:val="008C0548"/>
    <w:rsid w:val="008C0DA7"/>
    <w:rsid w:val="008C364B"/>
    <w:rsid w:val="008C3759"/>
    <w:rsid w:val="008C4263"/>
    <w:rsid w:val="008C4A28"/>
    <w:rsid w:val="008C50AF"/>
    <w:rsid w:val="008C521B"/>
    <w:rsid w:val="008C5A89"/>
    <w:rsid w:val="008C6A41"/>
    <w:rsid w:val="008D01AB"/>
    <w:rsid w:val="008D08B4"/>
    <w:rsid w:val="008D0B71"/>
    <w:rsid w:val="008D0BA4"/>
    <w:rsid w:val="008D10F2"/>
    <w:rsid w:val="008D13FB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7046"/>
    <w:rsid w:val="008E7E73"/>
    <w:rsid w:val="008F0203"/>
    <w:rsid w:val="008F03AA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CA9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8EB"/>
    <w:rsid w:val="00936ABC"/>
    <w:rsid w:val="0093709F"/>
    <w:rsid w:val="00937AEB"/>
    <w:rsid w:val="00937B12"/>
    <w:rsid w:val="00937D02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AEE"/>
    <w:rsid w:val="00953C8E"/>
    <w:rsid w:val="00954102"/>
    <w:rsid w:val="00954418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17D2"/>
    <w:rsid w:val="00962CD6"/>
    <w:rsid w:val="00962D0C"/>
    <w:rsid w:val="00963A2A"/>
    <w:rsid w:val="0096425A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ED0"/>
    <w:rsid w:val="0099104E"/>
    <w:rsid w:val="009914B2"/>
    <w:rsid w:val="00991549"/>
    <w:rsid w:val="00991AA4"/>
    <w:rsid w:val="0099209C"/>
    <w:rsid w:val="0099427C"/>
    <w:rsid w:val="00994C51"/>
    <w:rsid w:val="00995BB9"/>
    <w:rsid w:val="00996E21"/>
    <w:rsid w:val="009978D7"/>
    <w:rsid w:val="009A0DD0"/>
    <w:rsid w:val="009A1AFE"/>
    <w:rsid w:val="009A1E87"/>
    <w:rsid w:val="009A2865"/>
    <w:rsid w:val="009A3869"/>
    <w:rsid w:val="009A3BAE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A23"/>
    <w:rsid w:val="009B1D26"/>
    <w:rsid w:val="009B1F7D"/>
    <w:rsid w:val="009B25EC"/>
    <w:rsid w:val="009B369C"/>
    <w:rsid w:val="009B599F"/>
    <w:rsid w:val="009B5A2C"/>
    <w:rsid w:val="009B5B67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6BE"/>
    <w:rsid w:val="009D7F9D"/>
    <w:rsid w:val="009E103E"/>
    <w:rsid w:val="009E2B15"/>
    <w:rsid w:val="009E2BD5"/>
    <w:rsid w:val="009E2C33"/>
    <w:rsid w:val="009E4095"/>
    <w:rsid w:val="009E488E"/>
    <w:rsid w:val="009E6A7E"/>
    <w:rsid w:val="009E6CD2"/>
    <w:rsid w:val="009E6CFD"/>
    <w:rsid w:val="009E6F52"/>
    <w:rsid w:val="009E7035"/>
    <w:rsid w:val="009E72AA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6389"/>
    <w:rsid w:val="009F68B1"/>
    <w:rsid w:val="00A01429"/>
    <w:rsid w:val="00A01861"/>
    <w:rsid w:val="00A0244B"/>
    <w:rsid w:val="00A03DDE"/>
    <w:rsid w:val="00A03F4E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2923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FD9"/>
    <w:rsid w:val="00A41911"/>
    <w:rsid w:val="00A435ED"/>
    <w:rsid w:val="00A43FB9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3650"/>
    <w:rsid w:val="00A93E1B"/>
    <w:rsid w:val="00A940C7"/>
    <w:rsid w:val="00A951C2"/>
    <w:rsid w:val="00A9535F"/>
    <w:rsid w:val="00A961FE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B01E5"/>
    <w:rsid w:val="00AB0820"/>
    <w:rsid w:val="00AB0A0B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44D"/>
    <w:rsid w:val="00AC3FD2"/>
    <w:rsid w:val="00AC4BD7"/>
    <w:rsid w:val="00AC4FAD"/>
    <w:rsid w:val="00AC5200"/>
    <w:rsid w:val="00AC5C8C"/>
    <w:rsid w:val="00AC640B"/>
    <w:rsid w:val="00AC76CB"/>
    <w:rsid w:val="00AD115D"/>
    <w:rsid w:val="00AD15E2"/>
    <w:rsid w:val="00AD1713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64A4"/>
    <w:rsid w:val="00AF67A4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ED7"/>
    <w:rsid w:val="00B0684A"/>
    <w:rsid w:val="00B101CA"/>
    <w:rsid w:val="00B10D90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E3B"/>
    <w:rsid w:val="00B3436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D29"/>
    <w:rsid w:val="00B51455"/>
    <w:rsid w:val="00B52B2B"/>
    <w:rsid w:val="00B52D4A"/>
    <w:rsid w:val="00B52DE7"/>
    <w:rsid w:val="00B538D7"/>
    <w:rsid w:val="00B53C21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4468"/>
    <w:rsid w:val="00B65FAC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AEF"/>
    <w:rsid w:val="00B83571"/>
    <w:rsid w:val="00B835C8"/>
    <w:rsid w:val="00B835ED"/>
    <w:rsid w:val="00B83740"/>
    <w:rsid w:val="00B837D3"/>
    <w:rsid w:val="00B83AFD"/>
    <w:rsid w:val="00B855F3"/>
    <w:rsid w:val="00B86AE6"/>
    <w:rsid w:val="00B875B3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790A"/>
    <w:rsid w:val="00BC792A"/>
    <w:rsid w:val="00BC7EAE"/>
    <w:rsid w:val="00BD0C6B"/>
    <w:rsid w:val="00BD1336"/>
    <w:rsid w:val="00BD1817"/>
    <w:rsid w:val="00BD233D"/>
    <w:rsid w:val="00BD24F7"/>
    <w:rsid w:val="00BD4969"/>
    <w:rsid w:val="00BD5A74"/>
    <w:rsid w:val="00BD6A86"/>
    <w:rsid w:val="00BD7664"/>
    <w:rsid w:val="00BE0674"/>
    <w:rsid w:val="00BE0721"/>
    <w:rsid w:val="00BE0DAA"/>
    <w:rsid w:val="00BE1364"/>
    <w:rsid w:val="00BE198E"/>
    <w:rsid w:val="00BE2A2C"/>
    <w:rsid w:val="00BE31CD"/>
    <w:rsid w:val="00BE328E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AB"/>
    <w:rsid w:val="00BF6F13"/>
    <w:rsid w:val="00BF70D6"/>
    <w:rsid w:val="00BF7D96"/>
    <w:rsid w:val="00C00038"/>
    <w:rsid w:val="00C00BAA"/>
    <w:rsid w:val="00C00E48"/>
    <w:rsid w:val="00C01314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9D3"/>
    <w:rsid w:val="00C12154"/>
    <w:rsid w:val="00C12365"/>
    <w:rsid w:val="00C13616"/>
    <w:rsid w:val="00C13703"/>
    <w:rsid w:val="00C13F35"/>
    <w:rsid w:val="00C1451A"/>
    <w:rsid w:val="00C16230"/>
    <w:rsid w:val="00C16FE0"/>
    <w:rsid w:val="00C17085"/>
    <w:rsid w:val="00C17377"/>
    <w:rsid w:val="00C1763C"/>
    <w:rsid w:val="00C17C8A"/>
    <w:rsid w:val="00C17CD3"/>
    <w:rsid w:val="00C2015E"/>
    <w:rsid w:val="00C201DD"/>
    <w:rsid w:val="00C20F31"/>
    <w:rsid w:val="00C214FD"/>
    <w:rsid w:val="00C22351"/>
    <w:rsid w:val="00C22461"/>
    <w:rsid w:val="00C22A92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461D"/>
    <w:rsid w:val="00C74A31"/>
    <w:rsid w:val="00C74E2E"/>
    <w:rsid w:val="00C757B6"/>
    <w:rsid w:val="00C75F0B"/>
    <w:rsid w:val="00C76CBD"/>
    <w:rsid w:val="00C774EC"/>
    <w:rsid w:val="00C775FF"/>
    <w:rsid w:val="00C77B3E"/>
    <w:rsid w:val="00C77E26"/>
    <w:rsid w:val="00C80E88"/>
    <w:rsid w:val="00C810A7"/>
    <w:rsid w:val="00C81AF5"/>
    <w:rsid w:val="00C81F33"/>
    <w:rsid w:val="00C82490"/>
    <w:rsid w:val="00C83069"/>
    <w:rsid w:val="00C83B47"/>
    <w:rsid w:val="00C84CB1"/>
    <w:rsid w:val="00C85E80"/>
    <w:rsid w:val="00C8608D"/>
    <w:rsid w:val="00C86618"/>
    <w:rsid w:val="00C90661"/>
    <w:rsid w:val="00C90F0E"/>
    <w:rsid w:val="00C9198D"/>
    <w:rsid w:val="00C92057"/>
    <w:rsid w:val="00C92821"/>
    <w:rsid w:val="00C92824"/>
    <w:rsid w:val="00C92A31"/>
    <w:rsid w:val="00C92B5D"/>
    <w:rsid w:val="00C93203"/>
    <w:rsid w:val="00C93B92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839"/>
    <w:rsid w:val="00CB4D37"/>
    <w:rsid w:val="00CB4F24"/>
    <w:rsid w:val="00CB57FF"/>
    <w:rsid w:val="00CB7168"/>
    <w:rsid w:val="00CB7739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5013"/>
    <w:rsid w:val="00CE57B6"/>
    <w:rsid w:val="00CE5846"/>
    <w:rsid w:val="00CE65F3"/>
    <w:rsid w:val="00CE6FD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23BF"/>
    <w:rsid w:val="00D03375"/>
    <w:rsid w:val="00D03980"/>
    <w:rsid w:val="00D06606"/>
    <w:rsid w:val="00D06B82"/>
    <w:rsid w:val="00D10038"/>
    <w:rsid w:val="00D1080E"/>
    <w:rsid w:val="00D10990"/>
    <w:rsid w:val="00D109CA"/>
    <w:rsid w:val="00D10ED9"/>
    <w:rsid w:val="00D112A2"/>
    <w:rsid w:val="00D11F33"/>
    <w:rsid w:val="00D12A65"/>
    <w:rsid w:val="00D12AC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E49"/>
    <w:rsid w:val="00D3305B"/>
    <w:rsid w:val="00D34ADF"/>
    <w:rsid w:val="00D34BB2"/>
    <w:rsid w:val="00D34D75"/>
    <w:rsid w:val="00D35188"/>
    <w:rsid w:val="00D356BF"/>
    <w:rsid w:val="00D37281"/>
    <w:rsid w:val="00D37819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70D0"/>
    <w:rsid w:val="00D57BD7"/>
    <w:rsid w:val="00D605B3"/>
    <w:rsid w:val="00D6077A"/>
    <w:rsid w:val="00D60E97"/>
    <w:rsid w:val="00D61C6D"/>
    <w:rsid w:val="00D6237D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2138"/>
    <w:rsid w:val="00D92E4F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2412"/>
    <w:rsid w:val="00DA26BD"/>
    <w:rsid w:val="00DA2D39"/>
    <w:rsid w:val="00DA2E25"/>
    <w:rsid w:val="00DA30E7"/>
    <w:rsid w:val="00DA33B9"/>
    <w:rsid w:val="00DA4E7F"/>
    <w:rsid w:val="00DA5DB5"/>
    <w:rsid w:val="00DA64AF"/>
    <w:rsid w:val="00DA7C88"/>
    <w:rsid w:val="00DA7D17"/>
    <w:rsid w:val="00DA7F45"/>
    <w:rsid w:val="00DB0709"/>
    <w:rsid w:val="00DB0B5A"/>
    <w:rsid w:val="00DB1702"/>
    <w:rsid w:val="00DB1C78"/>
    <w:rsid w:val="00DB2506"/>
    <w:rsid w:val="00DB25B8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6272"/>
    <w:rsid w:val="00DC6CEA"/>
    <w:rsid w:val="00DC6E7C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69F3"/>
    <w:rsid w:val="00DD6A3C"/>
    <w:rsid w:val="00DD7BAD"/>
    <w:rsid w:val="00DE0F9B"/>
    <w:rsid w:val="00DE2281"/>
    <w:rsid w:val="00DE34EC"/>
    <w:rsid w:val="00DE43F8"/>
    <w:rsid w:val="00DE4743"/>
    <w:rsid w:val="00DE4B2E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36B5"/>
    <w:rsid w:val="00E33AD0"/>
    <w:rsid w:val="00E341EE"/>
    <w:rsid w:val="00E345FA"/>
    <w:rsid w:val="00E34737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E3B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08BE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7223"/>
    <w:rsid w:val="00E70088"/>
    <w:rsid w:val="00E70645"/>
    <w:rsid w:val="00E709B0"/>
    <w:rsid w:val="00E70E77"/>
    <w:rsid w:val="00E716B2"/>
    <w:rsid w:val="00E71D07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823"/>
    <w:rsid w:val="00E808C9"/>
    <w:rsid w:val="00E80B90"/>
    <w:rsid w:val="00E81106"/>
    <w:rsid w:val="00E81B72"/>
    <w:rsid w:val="00E820A3"/>
    <w:rsid w:val="00E82B36"/>
    <w:rsid w:val="00E82D6B"/>
    <w:rsid w:val="00E83486"/>
    <w:rsid w:val="00E846D0"/>
    <w:rsid w:val="00E848E5"/>
    <w:rsid w:val="00E84CB5"/>
    <w:rsid w:val="00E84FB4"/>
    <w:rsid w:val="00E85724"/>
    <w:rsid w:val="00E87C31"/>
    <w:rsid w:val="00E87F71"/>
    <w:rsid w:val="00E90839"/>
    <w:rsid w:val="00E9085F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0279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D9A"/>
    <w:rsid w:val="00EB208B"/>
    <w:rsid w:val="00EB22DA"/>
    <w:rsid w:val="00EB2814"/>
    <w:rsid w:val="00EB32F5"/>
    <w:rsid w:val="00EB3396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45E"/>
    <w:rsid w:val="00ED429B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4A9"/>
    <w:rsid w:val="00F028FC"/>
    <w:rsid w:val="00F02AFA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7D6C"/>
    <w:rsid w:val="00F404B4"/>
    <w:rsid w:val="00F40AD9"/>
    <w:rsid w:val="00F41AA1"/>
    <w:rsid w:val="00F43606"/>
    <w:rsid w:val="00F439CE"/>
    <w:rsid w:val="00F4520D"/>
    <w:rsid w:val="00F454D6"/>
    <w:rsid w:val="00F46476"/>
    <w:rsid w:val="00F464DA"/>
    <w:rsid w:val="00F46A56"/>
    <w:rsid w:val="00F46AF7"/>
    <w:rsid w:val="00F47004"/>
    <w:rsid w:val="00F4718F"/>
    <w:rsid w:val="00F50344"/>
    <w:rsid w:val="00F51E7B"/>
    <w:rsid w:val="00F52675"/>
    <w:rsid w:val="00F52A3D"/>
    <w:rsid w:val="00F52B59"/>
    <w:rsid w:val="00F5352B"/>
    <w:rsid w:val="00F53BCB"/>
    <w:rsid w:val="00F55429"/>
    <w:rsid w:val="00F55BFE"/>
    <w:rsid w:val="00F604D1"/>
    <w:rsid w:val="00F606A1"/>
    <w:rsid w:val="00F61268"/>
    <w:rsid w:val="00F61F32"/>
    <w:rsid w:val="00F625E2"/>
    <w:rsid w:val="00F62612"/>
    <w:rsid w:val="00F62C5C"/>
    <w:rsid w:val="00F6473C"/>
    <w:rsid w:val="00F6590B"/>
    <w:rsid w:val="00F6631D"/>
    <w:rsid w:val="00F66CE8"/>
    <w:rsid w:val="00F66FC5"/>
    <w:rsid w:val="00F677FC"/>
    <w:rsid w:val="00F67AAA"/>
    <w:rsid w:val="00F67C79"/>
    <w:rsid w:val="00F702D1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EE"/>
    <w:rsid w:val="00F80917"/>
    <w:rsid w:val="00F80DD0"/>
    <w:rsid w:val="00F815F2"/>
    <w:rsid w:val="00F8180A"/>
    <w:rsid w:val="00F81A59"/>
    <w:rsid w:val="00F8258D"/>
    <w:rsid w:val="00F82FE8"/>
    <w:rsid w:val="00F8303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FE0"/>
    <w:rsid w:val="00FA2637"/>
    <w:rsid w:val="00FA35CC"/>
    <w:rsid w:val="00FA362C"/>
    <w:rsid w:val="00FA3968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75B9"/>
    <w:rsid w:val="00FB764F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3B7"/>
    <w:rsid w:val="00FC6987"/>
    <w:rsid w:val="00FC6DC6"/>
    <w:rsid w:val="00FC7162"/>
    <w:rsid w:val="00FC7F24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3179"/>
    <w:rsid w:val="00FD3E14"/>
    <w:rsid w:val="00FD3EC3"/>
    <w:rsid w:val="00FD4DD5"/>
    <w:rsid w:val="00FD511A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0D48D3C0-E2E6-400C-ABDF-BC0A9983D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sk-SK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sk-SK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sk-SK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sk-SK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sk-SK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sk-SK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sk-SK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sk-SK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normaltextrun">
    <w:name w:val="normaltextrun"/>
    <w:basedOn w:val="Absatz-Standardschriftart"/>
    <w:rsid w:val="003F3F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://www.festool.bg" TargetMode="External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http://www.festool.bg" TargetMode="External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xmlns:star_td="http://www.star-group.net/schemas/transit/filters/textdata" SelectedStyle="\APASixthEditionOfficeOnline.xsl" StyleName="APA" Version="6"/>
</file>

<file path=customXml/itemProps1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  <ds:schemaRef ds:uri="http://www.star-group.net/schemas/transit/filters/text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760</Words>
  <Characters>4790</Characters>
  <Application>Microsoft Office Word</Application>
  <DocSecurity>0</DocSecurity>
  <Lines>39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Na scénu prichádza tá najvyššia precíznosť</vt:lpstr>
    </vt:vector>
  </TitlesOfParts>
  <Company>Festool GmbH</Company>
  <LinksUpToDate>false</LinksUpToDate>
  <CharactersWithSpaces>5539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 scénu prichádza tá najvyššia precíznosť</dc:title>
  <dc:subject/>
  <dc:creator>Sebastian Stoll</dc:creator>
  <cp:keywords>Nová horná fréza OF 1010 R od firmy Festool</cp:keywords>
  <dc:description>Nová OF 1010 R dôsledne pokračuje v tradícii úspechu horných fréz Festool. OF 1010 R pritom reprezentuje najnovšiu generáciu horných fréz Festool a boduje ďalšími vylepšeniami a praktickými novinkami. Na scénu prichádza tá najvyššia precíznosť!</dc:description>
  <cp:lastModifiedBy>Stoll, Sebastian</cp:lastModifiedBy>
  <cp:revision>5</cp:revision>
  <cp:lastPrinted>2023-11-28T13:51:00Z</cp:lastPrinted>
  <dcterms:created xsi:type="dcterms:W3CDTF">2023-11-09T14:54:00Z</dcterms:created>
  <dcterms:modified xsi:type="dcterms:W3CDTF">2023-11-28T13:51:00Z</dcterms:modified>
</cp:coreProperties>
</file>